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F6F4D" w14:textId="77777777" w:rsidR="00EA3650" w:rsidRDefault="00E4630E">
      <w:pPr>
        <w:spacing w:after="218" w:line="259" w:lineRule="auto"/>
        <w:ind w:left="27" w:firstLine="0"/>
        <w:jc w:val="center"/>
      </w:pPr>
      <w:proofErr w:type="spellStart"/>
      <w:r>
        <w:rPr>
          <w:rFonts w:ascii="Calibri" w:eastAsia="Calibri" w:hAnsi="Calibri" w:cs="Calibri"/>
          <w:b/>
          <w:u w:val="single" w:color="000000"/>
        </w:rPr>
        <w:t>Ropsley’s</w:t>
      </w:r>
      <w:proofErr w:type="spellEnd"/>
      <w:r>
        <w:rPr>
          <w:rFonts w:ascii="Calibri" w:eastAsia="Calibri" w:hAnsi="Calibri" w:cs="Calibri"/>
          <w:b/>
          <w:u w:val="single" w:color="000000"/>
        </w:rPr>
        <w:t xml:space="preserve"> Science Curriculum</w:t>
      </w:r>
      <w:r>
        <w:rPr>
          <w:rFonts w:ascii="Calibri" w:eastAsia="Calibri" w:hAnsi="Calibri" w:cs="Calibri"/>
          <w:b/>
        </w:rPr>
        <w:t xml:space="preserve"> </w:t>
      </w:r>
    </w:p>
    <w:p w14:paraId="090DE4E5" w14:textId="77777777" w:rsidR="00EA3650" w:rsidRDefault="00E4630E">
      <w:pPr>
        <w:ind w:left="-5"/>
      </w:pPr>
      <w:r>
        <w:t xml:space="preserve">Our </w:t>
      </w:r>
      <w:proofErr w:type="gramStart"/>
      <w:r>
        <w:t>Science</w:t>
      </w:r>
      <w:proofErr w:type="gramEnd"/>
      <w:r>
        <w:t xml:space="preserve"> curriculum is designed to stimulate and empower all our children to develop a life-long learning of, and a competence to develop skills in, scientific investigation. </w:t>
      </w:r>
    </w:p>
    <w:p w14:paraId="7512EBD9" w14:textId="77777777" w:rsidR="00EA3650" w:rsidRDefault="00E4630E">
      <w:pPr>
        <w:ind w:left="-5"/>
      </w:pPr>
      <w:r>
        <w:t xml:space="preserve">We celebrate our children’s success as scientists through this curriculum, and to enable them to flourish we encourage visiting speakers and workshops, get involved in Science Week activities, and enjoy school visits. Alongside this, the help of scientists within our local community and extra-curricular provision, gives every child the chance to access the subject at the level that suits them. </w:t>
      </w:r>
    </w:p>
    <w:p w14:paraId="5AF8CC72" w14:textId="77777777" w:rsidR="00EA7968" w:rsidRDefault="00E4630E" w:rsidP="003049C1">
      <w:pPr>
        <w:ind w:left="-5"/>
      </w:pPr>
      <w:r>
        <w:t xml:space="preserve">Our spiral curriculum builds up a growing bank of skills and knowledge designed to equip them with an eagerness to look at the world and make sense of what they find.  </w:t>
      </w:r>
    </w:p>
    <w:tbl>
      <w:tblPr>
        <w:tblStyle w:val="TableGrid"/>
        <w:tblW w:w="13948" w:type="dxa"/>
        <w:tblInd w:w="6" w:type="dxa"/>
        <w:tblCellMar>
          <w:top w:w="12" w:type="dxa"/>
          <w:left w:w="107" w:type="dxa"/>
          <w:right w:w="60" w:type="dxa"/>
        </w:tblCellMar>
        <w:tblLook w:val="04A0" w:firstRow="1" w:lastRow="0" w:firstColumn="1" w:lastColumn="0" w:noHBand="0" w:noVBand="1"/>
      </w:tblPr>
      <w:tblGrid>
        <w:gridCol w:w="1978"/>
        <w:gridCol w:w="11970"/>
      </w:tblGrid>
      <w:tr w:rsidR="00EA7968" w:rsidRPr="003049C1" w14:paraId="6F9B5DF0" w14:textId="77777777" w:rsidTr="005501B2">
        <w:trPr>
          <w:trHeight w:val="676"/>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15C8257B" w14:textId="77777777" w:rsidR="00EA7968" w:rsidRDefault="00EA7968" w:rsidP="005501B2">
            <w:pPr>
              <w:spacing w:after="0" w:line="259" w:lineRule="auto"/>
              <w:ind w:left="0" w:right="48" w:firstLine="0"/>
              <w:jc w:val="center"/>
            </w:pPr>
            <w:r>
              <w:rPr>
                <w:rFonts w:ascii="Calibri" w:eastAsia="Calibri" w:hAnsi="Calibri" w:cs="Calibri"/>
                <w:b/>
              </w:rPr>
              <w:t xml:space="preserve">EYFS </w:t>
            </w:r>
          </w:p>
        </w:tc>
        <w:tc>
          <w:tcPr>
            <w:tcW w:w="11970" w:type="dxa"/>
            <w:tcBorders>
              <w:top w:val="single" w:sz="4" w:space="0" w:color="000000"/>
              <w:left w:val="single" w:sz="4" w:space="0" w:color="000000"/>
              <w:bottom w:val="single" w:sz="4" w:space="0" w:color="000000"/>
              <w:right w:val="single" w:sz="4" w:space="0" w:color="000000"/>
            </w:tcBorders>
          </w:tcPr>
          <w:p w14:paraId="3A52A106" w14:textId="77777777" w:rsidR="00EA7968" w:rsidRPr="003049C1" w:rsidRDefault="00EA7968" w:rsidP="005501B2">
            <w:pPr>
              <w:spacing w:after="0" w:line="259" w:lineRule="auto"/>
              <w:ind w:left="1" w:firstLine="0"/>
              <w:rPr>
                <w:rFonts w:ascii="Calibri" w:hAnsi="Calibri" w:cs="Calibri"/>
                <w:sz w:val="16"/>
                <w:szCs w:val="16"/>
              </w:rPr>
            </w:pPr>
            <w:r w:rsidRPr="003049C1">
              <w:rPr>
                <w:rFonts w:ascii="Calibri" w:hAnsi="Calibri" w:cs="Calibri"/>
                <w:sz w:val="16"/>
                <w:szCs w:val="16"/>
              </w:rPr>
              <w:t>What is important for our children in the early years is to begin to develop an understanding of science and this, at first, is experimenting and being curious about the world around them. This includes but is not limited to asking questions about why things happen and observing different surrounds. </w:t>
            </w:r>
          </w:p>
          <w:p w14:paraId="0EF825A5" w14:textId="77777777" w:rsidR="00EA7968" w:rsidRPr="003049C1" w:rsidRDefault="00EA7968" w:rsidP="005501B2">
            <w:pPr>
              <w:spacing w:after="0" w:line="259" w:lineRule="auto"/>
              <w:ind w:left="1" w:firstLine="0"/>
              <w:rPr>
                <w:rFonts w:ascii="Calibri" w:hAnsi="Calibri" w:cs="Calibri"/>
                <w:sz w:val="16"/>
                <w:szCs w:val="16"/>
              </w:rPr>
            </w:pPr>
            <w:r w:rsidRPr="003049C1">
              <w:rPr>
                <w:rFonts w:ascii="Calibri" w:hAnsi="Calibri" w:cs="Calibri"/>
                <w:sz w:val="16"/>
                <w:szCs w:val="16"/>
              </w:rPr>
              <w:t>  </w:t>
            </w:r>
          </w:p>
          <w:p w14:paraId="60C8E2D6" w14:textId="77777777" w:rsidR="00EA7968" w:rsidRPr="003049C1" w:rsidRDefault="00EA7968" w:rsidP="005D5F30">
            <w:pPr>
              <w:numPr>
                <w:ilvl w:val="0"/>
                <w:numId w:val="2"/>
              </w:numPr>
              <w:spacing w:after="0" w:line="259" w:lineRule="auto"/>
              <w:rPr>
                <w:rFonts w:ascii="Calibri" w:hAnsi="Calibri" w:cs="Calibri"/>
                <w:sz w:val="16"/>
                <w:szCs w:val="16"/>
              </w:rPr>
            </w:pPr>
            <w:r w:rsidRPr="003049C1">
              <w:rPr>
                <w:rFonts w:ascii="Calibri" w:hAnsi="Calibri" w:cs="Calibri"/>
                <w:sz w:val="16"/>
                <w:szCs w:val="16"/>
              </w:rPr>
              <w:t>Children have access to water, sand and different mediums at school every day.  </w:t>
            </w:r>
          </w:p>
          <w:p w14:paraId="15B318EA" w14:textId="77777777" w:rsidR="00EA7968" w:rsidRPr="003049C1" w:rsidRDefault="00EA7968" w:rsidP="005D5F30">
            <w:pPr>
              <w:numPr>
                <w:ilvl w:val="0"/>
                <w:numId w:val="3"/>
              </w:numPr>
              <w:spacing w:after="0" w:line="259" w:lineRule="auto"/>
              <w:rPr>
                <w:rFonts w:ascii="Calibri" w:hAnsi="Calibri" w:cs="Calibri"/>
                <w:sz w:val="16"/>
                <w:szCs w:val="16"/>
              </w:rPr>
            </w:pPr>
            <w:r w:rsidRPr="003049C1">
              <w:rPr>
                <w:rFonts w:ascii="Calibri" w:hAnsi="Calibri" w:cs="Calibri"/>
                <w:sz w:val="16"/>
                <w:szCs w:val="16"/>
              </w:rPr>
              <w:t>Our children enjoy exploring a range of equipment which supports their curiosity, the children particularly measuring </w:t>
            </w:r>
            <w:proofErr w:type="gramStart"/>
            <w:r w:rsidRPr="003049C1">
              <w:rPr>
                <w:rFonts w:ascii="Calibri" w:hAnsi="Calibri" w:cs="Calibri"/>
                <w:sz w:val="16"/>
                <w:szCs w:val="16"/>
              </w:rPr>
              <w:t>rain water</w:t>
            </w:r>
            <w:proofErr w:type="gramEnd"/>
            <w:r w:rsidRPr="003049C1">
              <w:rPr>
                <w:rFonts w:ascii="Calibri" w:hAnsi="Calibri" w:cs="Calibri"/>
                <w:sz w:val="16"/>
                <w:szCs w:val="16"/>
              </w:rPr>
              <w:t> and investigating how materials change. </w:t>
            </w:r>
          </w:p>
          <w:p w14:paraId="12CF9570" w14:textId="77777777" w:rsidR="00EA7968" w:rsidRPr="003049C1" w:rsidRDefault="00EA7968" w:rsidP="005D5F30">
            <w:pPr>
              <w:numPr>
                <w:ilvl w:val="0"/>
                <w:numId w:val="4"/>
              </w:numPr>
              <w:spacing w:after="0" w:line="259" w:lineRule="auto"/>
              <w:rPr>
                <w:rFonts w:ascii="Calibri" w:hAnsi="Calibri" w:cs="Calibri"/>
                <w:sz w:val="16"/>
                <w:szCs w:val="16"/>
              </w:rPr>
            </w:pPr>
            <w:r w:rsidRPr="003049C1">
              <w:rPr>
                <w:rFonts w:ascii="Calibri" w:hAnsi="Calibri" w:cs="Calibri"/>
                <w:sz w:val="16"/>
                <w:szCs w:val="16"/>
              </w:rPr>
              <w:t>We encourage our children to be inquisitive and ask questions and how and why things might happen. We provide as many opportunities as we can for our children to experience the Awe and Wonder of our natural world and scientific investigation. </w:t>
            </w:r>
          </w:p>
          <w:p w14:paraId="40A4A7A7" w14:textId="77777777" w:rsidR="00EA7968" w:rsidRPr="003049C1" w:rsidRDefault="00EA7968" w:rsidP="005D5F30">
            <w:pPr>
              <w:numPr>
                <w:ilvl w:val="0"/>
                <w:numId w:val="5"/>
              </w:numPr>
              <w:spacing w:after="0" w:line="259" w:lineRule="auto"/>
              <w:rPr>
                <w:rFonts w:ascii="Calibri" w:hAnsi="Calibri" w:cs="Calibri"/>
                <w:sz w:val="16"/>
                <w:szCs w:val="16"/>
              </w:rPr>
            </w:pPr>
            <w:r w:rsidRPr="003049C1">
              <w:rPr>
                <w:rFonts w:ascii="Calibri" w:hAnsi="Calibri" w:cs="Calibri"/>
                <w:sz w:val="16"/>
                <w:szCs w:val="16"/>
              </w:rPr>
              <w:t>During Forest school we regularly look at season changes and how nature changes throughout the year.  </w:t>
            </w:r>
          </w:p>
          <w:p w14:paraId="07C093D4" w14:textId="77777777" w:rsidR="00EA7968" w:rsidRPr="003049C1" w:rsidRDefault="00EA7968" w:rsidP="005D5F30">
            <w:pPr>
              <w:numPr>
                <w:ilvl w:val="0"/>
                <w:numId w:val="6"/>
              </w:numPr>
              <w:spacing w:after="0" w:line="259" w:lineRule="auto"/>
              <w:rPr>
                <w:rFonts w:ascii="Calibri" w:hAnsi="Calibri" w:cs="Calibri"/>
                <w:sz w:val="16"/>
                <w:szCs w:val="16"/>
              </w:rPr>
            </w:pPr>
            <w:r w:rsidRPr="003049C1">
              <w:rPr>
                <w:rFonts w:ascii="Calibri" w:hAnsi="Calibri" w:cs="Calibri"/>
                <w:sz w:val="16"/>
                <w:szCs w:val="16"/>
              </w:rPr>
              <w:t>We allow the children opportunities to observe scientific experiments such as what happens to water when it is hot or cold.  </w:t>
            </w:r>
          </w:p>
          <w:p w14:paraId="01F3DD8C" w14:textId="77777777" w:rsidR="00EA7968" w:rsidRPr="003049C1" w:rsidRDefault="00EA7968" w:rsidP="005D5F30">
            <w:pPr>
              <w:numPr>
                <w:ilvl w:val="0"/>
                <w:numId w:val="7"/>
              </w:numPr>
              <w:spacing w:after="0" w:line="259" w:lineRule="auto"/>
              <w:rPr>
                <w:rFonts w:ascii="Calibri" w:hAnsi="Calibri" w:cs="Calibri"/>
                <w:sz w:val="16"/>
                <w:szCs w:val="16"/>
              </w:rPr>
            </w:pPr>
            <w:r w:rsidRPr="003049C1">
              <w:rPr>
                <w:rFonts w:ascii="Calibri" w:hAnsi="Calibri" w:cs="Calibri"/>
                <w:sz w:val="16"/>
                <w:szCs w:val="16"/>
              </w:rPr>
              <w:t>In cooking we talk about changes of matter and reversable and irreversible changes in chocolate and eggs when heated. </w:t>
            </w:r>
          </w:p>
          <w:p w14:paraId="0386F9D0" w14:textId="77777777" w:rsidR="00EA7968" w:rsidRPr="003049C1" w:rsidRDefault="00EA7968" w:rsidP="005D5F30">
            <w:pPr>
              <w:numPr>
                <w:ilvl w:val="0"/>
                <w:numId w:val="8"/>
              </w:numPr>
              <w:spacing w:after="0" w:line="259" w:lineRule="auto"/>
              <w:rPr>
                <w:rFonts w:ascii="Calibri" w:hAnsi="Calibri" w:cs="Calibri"/>
                <w:sz w:val="16"/>
                <w:szCs w:val="16"/>
              </w:rPr>
            </w:pPr>
            <w:r w:rsidRPr="003049C1">
              <w:rPr>
                <w:rFonts w:ascii="Calibri" w:hAnsi="Calibri" w:cs="Calibri"/>
                <w:sz w:val="16"/>
                <w:szCs w:val="16"/>
              </w:rPr>
              <w:t>Our children have access to a range of fiction and non-fiction texts in the classroom and at story time. </w:t>
            </w:r>
          </w:p>
          <w:p w14:paraId="6C2A4BA5" w14:textId="77777777" w:rsidR="00EA7968" w:rsidRPr="003049C1" w:rsidRDefault="00EA7968" w:rsidP="005D5F30">
            <w:pPr>
              <w:numPr>
                <w:ilvl w:val="0"/>
                <w:numId w:val="9"/>
              </w:numPr>
              <w:spacing w:after="0" w:line="259" w:lineRule="auto"/>
              <w:rPr>
                <w:rFonts w:ascii="Calibri" w:hAnsi="Calibri" w:cs="Calibri"/>
                <w:sz w:val="16"/>
                <w:szCs w:val="16"/>
              </w:rPr>
            </w:pPr>
            <w:r w:rsidRPr="003049C1">
              <w:rPr>
                <w:rFonts w:ascii="Calibri" w:hAnsi="Calibri" w:cs="Calibri"/>
                <w:sz w:val="16"/>
                <w:szCs w:val="16"/>
              </w:rPr>
              <w:t>We directly teach the children about life cycles, plants and animals including humans through discussions and the opportunity to watch duck eggs hatch and caterpillar become butterflies. </w:t>
            </w:r>
          </w:p>
          <w:p w14:paraId="2DA4FAC9" w14:textId="77777777" w:rsidR="00EA7968" w:rsidRPr="003049C1" w:rsidRDefault="00EA7968" w:rsidP="005501B2">
            <w:pPr>
              <w:spacing w:after="0" w:line="259" w:lineRule="auto"/>
              <w:ind w:left="1" w:firstLine="0"/>
              <w:rPr>
                <w:rFonts w:ascii="Calibri" w:hAnsi="Calibri" w:cs="Calibri"/>
                <w:sz w:val="16"/>
                <w:szCs w:val="16"/>
              </w:rPr>
            </w:pPr>
            <w:r w:rsidRPr="003049C1">
              <w:rPr>
                <w:rFonts w:ascii="Calibri" w:hAnsi="Calibri" w:cs="Calibri"/>
                <w:sz w:val="16"/>
                <w:szCs w:val="16"/>
              </w:rPr>
              <w:t> </w:t>
            </w:r>
          </w:p>
          <w:p w14:paraId="2D35B355" w14:textId="77777777" w:rsidR="00EA7968" w:rsidRPr="003049C1" w:rsidRDefault="00EA7968" w:rsidP="005D5F30">
            <w:pPr>
              <w:numPr>
                <w:ilvl w:val="0"/>
                <w:numId w:val="10"/>
              </w:numPr>
              <w:spacing w:after="0" w:line="259" w:lineRule="auto"/>
              <w:rPr>
                <w:rFonts w:ascii="Calibri" w:hAnsi="Calibri" w:cs="Calibri"/>
                <w:sz w:val="16"/>
                <w:szCs w:val="16"/>
              </w:rPr>
            </w:pPr>
            <w:r w:rsidRPr="003049C1">
              <w:rPr>
                <w:rFonts w:ascii="Calibri" w:hAnsi="Calibri" w:cs="Calibri"/>
                <w:sz w:val="16"/>
                <w:szCs w:val="16"/>
              </w:rPr>
              <w:t>We ensure we teach about staying health and the effects of exercise on our bodies. </w:t>
            </w:r>
          </w:p>
          <w:p w14:paraId="002D9435" w14:textId="77777777" w:rsidR="00EA7968" w:rsidRPr="003049C1" w:rsidRDefault="00EA7968" w:rsidP="005D5F30">
            <w:pPr>
              <w:numPr>
                <w:ilvl w:val="0"/>
                <w:numId w:val="11"/>
              </w:numPr>
              <w:spacing w:after="0" w:line="259" w:lineRule="auto"/>
              <w:rPr>
                <w:rFonts w:ascii="Calibri" w:hAnsi="Calibri" w:cs="Calibri"/>
                <w:sz w:val="16"/>
                <w:szCs w:val="16"/>
              </w:rPr>
            </w:pPr>
            <w:r w:rsidRPr="003049C1">
              <w:rPr>
                <w:rFonts w:ascii="Calibri" w:hAnsi="Calibri" w:cs="Calibri"/>
                <w:sz w:val="16"/>
                <w:szCs w:val="16"/>
              </w:rPr>
              <w:t>Our children grow beans, sunflowers and grass to observe first hand scientific changes and to understand what plants needs to grow.</w:t>
            </w:r>
          </w:p>
        </w:tc>
      </w:tr>
    </w:tbl>
    <w:p w14:paraId="761554D3" w14:textId="77777777" w:rsidR="00EA7968" w:rsidRDefault="00EA7968" w:rsidP="003049C1">
      <w:pPr>
        <w:ind w:left="-5"/>
      </w:pPr>
    </w:p>
    <w:p w14:paraId="3C8E523D" w14:textId="77777777" w:rsidR="00EA7968" w:rsidRDefault="00EA7968" w:rsidP="003049C1">
      <w:pPr>
        <w:ind w:left="-5"/>
      </w:pPr>
    </w:p>
    <w:p w14:paraId="3E1802AA" w14:textId="2B64293A" w:rsidR="00EA3650" w:rsidRDefault="00E4630E" w:rsidP="003049C1">
      <w:pPr>
        <w:ind w:left="-5"/>
      </w:pPr>
      <w:r>
        <w:rPr>
          <w:noProof/>
        </w:rPr>
        <w:drawing>
          <wp:anchor distT="0" distB="0" distL="114300" distR="114300" simplePos="0" relativeHeight="251658240" behindDoc="0" locked="0" layoutInCell="1" allowOverlap="0" wp14:anchorId="166D8897" wp14:editId="031DC3D4">
            <wp:simplePos x="0" y="0"/>
            <wp:positionH relativeFrom="page">
              <wp:posOffset>228600</wp:posOffset>
            </wp:positionH>
            <wp:positionV relativeFrom="page">
              <wp:posOffset>253975</wp:posOffset>
            </wp:positionV>
            <wp:extent cx="549275" cy="913409"/>
            <wp:effectExtent l="0" t="0" r="0" b="0"/>
            <wp:wrapSquare wrapText="bothSides"/>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5"/>
                    <a:stretch>
                      <a:fillRect/>
                    </a:stretch>
                  </pic:blipFill>
                  <pic:spPr>
                    <a:xfrm>
                      <a:off x="0" y="0"/>
                      <a:ext cx="549275" cy="913409"/>
                    </a:xfrm>
                    <a:prstGeom prst="rect">
                      <a:avLst/>
                    </a:prstGeom>
                  </pic:spPr>
                </pic:pic>
              </a:graphicData>
            </a:graphic>
          </wp:anchor>
        </w:drawing>
      </w:r>
    </w:p>
    <w:p w14:paraId="3A2B117E" w14:textId="77777777" w:rsidR="00EA3650" w:rsidRDefault="00E4630E">
      <w:pPr>
        <w:spacing w:after="0" w:line="259" w:lineRule="auto"/>
        <w:ind w:left="0" w:right="6899" w:firstLine="0"/>
        <w:jc w:val="right"/>
      </w:pPr>
      <w:r>
        <w:rPr>
          <w:rFonts w:ascii="Calibri" w:eastAsia="Calibri" w:hAnsi="Calibri" w:cs="Calibri"/>
          <w:b/>
          <w:sz w:val="24"/>
        </w:rPr>
        <w:t xml:space="preserve"> </w:t>
      </w:r>
    </w:p>
    <w:tbl>
      <w:tblPr>
        <w:tblStyle w:val="TableGrid"/>
        <w:tblW w:w="13948" w:type="dxa"/>
        <w:tblInd w:w="6" w:type="dxa"/>
        <w:tblCellMar>
          <w:top w:w="12" w:type="dxa"/>
          <w:left w:w="107" w:type="dxa"/>
          <w:right w:w="60" w:type="dxa"/>
        </w:tblCellMar>
        <w:tblLook w:val="04A0" w:firstRow="1" w:lastRow="0" w:firstColumn="1" w:lastColumn="0" w:noHBand="0" w:noVBand="1"/>
      </w:tblPr>
      <w:tblGrid>
        <w:gridCol w:w="1978"/>
        <w:gridCol w:w="1993"/>
        <w:gridCol w:w="1996"/>
        <w:gridCol w:w="1994"/>
        <w:gridCol w:w="1994"/>
        <w:gridCol w:w="1997"/>
        <w:gridCol w:w="1996"/>
      </w:tblGrid>
      <w:tr w:rsidR="00EA3650" w14:paraId="203EB6CC" w14:textId="77777777" w:rsidTr="003049C1">
        <w:trPr>
          <w:trHeight w:val="352"/>
        </w:trPr>
        <w:tc>
          <w:tcPr>
            <w:tcW w:w="1978" w:type="dxa"/>
            <w:tcBorders>
              <w:top w:val="single" w:sz="4" w:space="0" w:color="000000"/>
              <w:left w:val="single" w:sz="4" w:space="0" w:color="000000"/>
              <w:bottom w:val="single" w:sz="4" w:space="0" w:color="000000"/>
              <w:right w:val="nil"/>
            </w:tcBorders>
            <w:shd w:val="clear" w:color="auto" w:fill="17365D"/>
          </w:tcPr>
          <w:p w14:paraId="214AF188" w14:textId="77777777" w:rsidR="00EA3650" w:rsidRDefault="00EA3650">
            <w:pPr>
              <w:spacing w:after="160" w:line="259" w:lineRule="auto"/>
              <w:ind w:left="0" w:firstLine="0"/>
            </w:pPr>
          </w:p>
        </w:tc>
        <w:tc>
          <w:tcPr>
            <w:tcW w:w="9974" w:type="dxa"/>
            <w:gridSpan w:val="5"/>
            <w:tcBorders>
              <w:top w:val="single" w:sz="4" w:space="0" w:color="000000"/>
              <w:left w:val="nil"/>
              <w:bottom w:val="single" w:sz="4" w:space="0" w:color="000000"/>
              <w:right w:val="nil"/>
            </w:tcBorders>
            <w:shd w:val="clear" w:color="auto" w:fill="17365D"/>
          </w:tcPr>
          <w:p w14:paraId="5320B151" w14:textId="77777777" w:rsidR="00EA3650" w:rsidRDefault="00E4630E">
            <w:pPr>
              <w:spacing w:after="0" w:line="259" w:lineRule="auto"/>
              <w:ind w:left="0" w:right="31" w:firstLine="0"/>
              <w:jc w:val="center"/>
            </w:pPr>
            <w:proofErr w:type="spellStart"/>
            <w:r>
              <w:rPr>
                <w:rFonts w:ascii="Calibri" w:eastAsia="Calibri" w:hAnsi="Calibri" w:cs="Calibri"/>
                <w:b/>
                <w:color w:val="FFFFFF"/>
              </w:rPr>
              <w:t>Ropsley’s</w:t>
            </w:r>
            <w:proofErr w:type="spellEnd"/>
            <w:r>
              <w:rPr>
                <w:rFonts w:ascii="Calibri" w:eastAsia="Calibri" w:hAnsi="Calibri" w:cs="Calibri"/>
                <w:b/>
                <w:color w:val="FFFFFF"/>
              </w:rPr>
              <w:t xml:space="preserve"> School Curriculum Overview – Science– Cycle A </w:t>
            </w:r>
          </w:p>
        </w:tc>
        <w:tc>
          <w:tcPr>
            <w:tcW w:w="1996" w:type="dxa"/>
            <w:tcBorders>
              <w:top w:val="single" w:sz="4" w:space="0" w:color="000000"/>
              <w:left w:val="nil"/>
              <w:bottom w:val="single" w:sz="4" w:space="0" w:color="000000"/>
              <w:right w:val="single" w:sz="4" w:space="0" w:color="000000"/>
            </w:tcBorders>
            <w:shd w:val="clear" w:color="auto" w:fill="17365D"/>
          </w:tcPr>
          <w:p w14:paraId="283F5222" w14:textId="77777777" w:rsidR="00EA3650" w:rsidRDefault="00EA3650">
            <w:pPr>
              <w:spacing w:after="160" w:line="259" w:lineRule="auto"/>
              <w:ind w:left="0" w:firstLine="0"/>
            </w:pPr>
          </w:p>
        </w:tc>
      </w:tr>
      <w:tr w:rsidR="00EA3650" w14:paraId="297D2614" w14:textId="77777777" w:rsidTr="003049C1">
        <w:trPr>
          <w:trHeight w:val="350"/>
        </w:trPr>
        <w:tc>
          <w:tcPr>
            <w:tcW w:w="1978" w:type="dxa"/>
            <w:tcBorders>
              <w:top w:val="single" w:sz="4" w:space="0" w:color="000000"/>
              <w:left w:val="single" w:sz="4" w:space="0" w:color="000000"/>
              <w:bottom w:val="single" w:sz="4" w:space="0" w:color="000000"/>
              <w:right w:val="single" w:sz="4" w:space="0" w:color="000000"/>
            </w:tcBorders>
            <w:shd w:val="clear" w:color="auto" w:fill="17365D"/>
          </w:tcPr>
          <w:p w14:paraId="20F77EC9" w14:textId="77777777" w:rsidR="00EA3650" w:rsidRDefault="00E4630E">
            <w:pPr>
              <w:spacing w:after="0" w:line="259" w:lineRule="auto"/>
              <w:ind w:left="13" w:firstLine="0"/>
              <w:jc w:val="center"/>
            </w:pPr>
            <w:r>
              <w:rPr>
                <w:rFonts w:ascii="Calibri" w:eastAsia="Calibri" w:hAnsi="Calibri" w:cs="Calibri"/>
                <w:b/>
                <w:color w:val="FFFFFF"/>
              </w:rPr>
              <w:t xml:space="preserve"> </w:t>
            </w:r>
          </w:p>
        </w:tc>
        <w:tc>
          <w:tcPr>
            <w:tcW w:w="1993" w:type="dxa"/>
            <w:tcBorders>
              <w:top w:val="single" w:sz="4" w:space="0" w:color="000000"/>
              <w:left w:val="single" w:sz="4" w:space="0" w:color="000000"/>
              <w:bottom w:val="single" w:sz="4" w:space="0" w:color="000000"/>
              <w:right w:val="single" w:sz="4" w:space="0" w:color="000000"/>
            </w:tcBorders>
            <w:shd w:val="clear" w:color="auto" w:fill="17365D"/>
          </w:tcPr>
          <w:p w14:paraId="51C7B438" w14:textId="14224EF8" w:rsidR="00EA3650" w:rsidRPr="00EA7968" w:rsidRDefault="00E4630E" w:rsidP="00EA7968">
            <w:pPr>
              <w:spacing w:after="0" w:line="259" w:lineRule="auto"/>
              <w:ind w:left="0" w:right="43" w:firstLine="0"/>
              <w:jc w:val="center"/>
              <w:rPr>
                <w:rFonts w:ascii="Calibri" w:hAnsi="Calibri" w:cs="Calibri"/>
                <w:sz w:val="20"/>
                <w:szCs w:val="20"/>
              </w:rPr>
            </w:pPr>
            <w:r w:rsidRPr="00EA7968">
              <w:rPr>
                <w:rFonts w:ascii="Calibri" w:eastAsia="Calibri" w:hAnsi="Calibri" w:cs="Calibri"/>
                <w:b/>
                <w:color w:val="FFFFFF"/>
                <w:sz w:val="20"/>
                <w:szCs w:val="20"/>
              </w:rPr>
              <w:t>Autumn 1</w:t>
            </w:r>
          </w:p>
        </w:tc>
        <w:tc>
          <w:tcPr>
            <w:tcW w:w="1996" w:type="dxa"/>
            <w:tcBorders>
              <w:top w:val="single" w:sz="4" w:space="0" w:color="000000"/>
              <w:left w:val="single" w:sz="4" w:space="0" w:color="000000"/>
              <w:bottom w:val="single" w:sz="4" w:space="0" w:color="000000"/>
              <w:right w:val="single" w:sz="4" w:space="0" w:color="000000"/>
            </w:tcBorders>
            <w:shd w:val="clear" w:color="auto" w:fill="17365D"/>
          </w:tcPr>
          <w:p w14:paraId="7559A1F4" w14:textId="033C3F7D" w:rsidR="00EA3650" w:rsidRPr="00EA7968" w:rsidRDefault="00E4630E" w:rsidP="00EA7968">
            <w:pPr>
              <w:spacing w:after="0" w:line="259" w:lineRule="auto"/>
              <w:ind w:left="0" w:right="47" w:firstLine="0"/>
              <w:jc w:val="center"/>
              <w:rPr>
                <w:sz w:val="20"/>
                <w:szCs w:val="20"/>
              </w:rPr>
            </w:pPr>
            <w:r w:rsidRPr="00EA7968">
              <w:rPr>
                <w:rFonts w:ascii="Calibri" w:eastAsia="Calibri" w:hAnsi="Calibri" w:cs="Calibri"/>
                <w:b/>
                <w:color w:val="FFFFFF"/>
                <w:sz w:val="20"/>
                <w:szCs w:val="20"/>
              </w:rPr>
              <w:t>Autumn 2</w:t>
            </w:r>
          </w:p>
        </w:tc>
        <w:tc>
          <w:tcPr>
            <w:tcW w:w="1994" w:type="dxa"/>
            <w:tcBorders>
              <w:top w:val="single" w:sz="4" w:space="0" w:color="000000"/>
              <w:left w:val="single" w:sz="4" w:space="0" w:color="000000"/>
              <w:bottom w:val="single" w:sz="4" w:space="0" w:color="000000"/>
              <w:right w:val="single" w:sz="4" w:space="0" w:color="000000"/>
            </w:tcBorders>
            <w:shd w:val="clear" w:color="auto" w:fill="17365D"/>
          </w:tcPr>
          <w:p w14:paraId="0AA71723" w14:textId="395C4526" w:rsidR="00EA3650" w:rsidRPr="00EA7968" w:rsidRDefault="00E4630E" w:rsidP="00EA7968">
            <w:pPr>
              <w:spacing w:after="0" w:line="259" w:lineRule="auto"/>
              <w:ind w:left="0" w:right="44" w:firstLine="0"/>
              <w:jc w:val="center"/>
              <w:rPr>
                <w:sz w:val="20"/>
                <w:szCs w:val="20"/>
              </w:rPr>
            </w:pPr>
            <w:r w:rsidRPr="00EA7968">
              <w:rPr>
                <w:rFonts w:ascii="Calibri" w:eastAsia="Calibri" w:hAnsi="Calibri" w:cs="Calibri"/>
                <w:b/>
                <w:color w:val="FFFFFF"/>
                <w:sz w:val="20"/>
                <w:szCs w:val="20"/>
              </w:rPr>
              <w:t>Spring 1</w:t>
            </w:r>
          </w:p>
        </w:tc>
        <w:tc>
          <w:tcPr>
            <w:tcW w:w="1994" w:type="dxa"/>
            <w:tcBorders>
              <w:top w:val="single" w:sz="4" w:space="0" w:color="000000"/>
              <w:left w:val="single" w:sz="4" w:space="0" w:color="000000"/>
              <w:bottom w:val="single" w:sz="4" w:space="0" w:color="000000"/>
              <w:right w:val="single" w:sz="4" w:space="0" w:color="000000"/>
            </w:tcBorders>
            <w:shd w:val="clear" w:color="auto" w:fill="17365D"/>
          </w:tcPr>
          <w:p w14:paraId="472F592E" w14:textId="23D59920" w:rsidR="00EA3650" w:rsidRPr="00EA7968" w:rsidRDefault="00E4630E" w:rsidP="00EA7968">
            <w:pPr>
              <w:spacing w:after="0" w:line="259" w:lineRule="auto"/>
              <w:ind w:left="0" w:right="42" w:firstLine="0"/>
              <w:jc w:val="center"/>
              <w:rPr>
                <w:sz w:val="20"/>
                <w:szCs w:val="20"/>
              </w:rPr>
            </w:pPr>
            <w:r w:rsidRPr="00EA7968">
              <w:rPr>
                <w:rFonts w:ascii="Calibri" w:eastAsia="Calibri" w:hAnsi="Calibri" w:cs="Calibri"/>
                <w:b/>
                <w:color w:val="FFFFFF"/>
                <w:sz w:val="20"/>
                <w:szCs w:val="20"/>
              </w:rPr>
              <w:t>Spring 2</w:t>
            </w:r>
          </w:p>
        </w:tc>
        <w:tc>
          <w:tcPr>
            <w:tcW w:w="1997" w:type="dxa"/>
            <w:tcBorders>
              <w:top w:val="single" w:sz="4" w:space="0" w:color="000000"/>
              <w:left w:val="single" w:sz="4" w:space="0" w:color="000000"/>
              <w:bottom w:val="single" w:sz="4" w:space="0" w:color="000000"/>
              <w:right w:val="single" w:sz="4" w:space="0" w:color="000000"/>
            </w:tcBorders>
            <w:shd w:val="clear" w:color="auto" w:fill="17365D"/>
          </w:tcPr>
          <w:p w14:paraId="7E7D0DC7" w14:textId="546034B2" w:rsidR="00EA3650" w:rsidRPr="00EA7968" w:rsidRDefault="00E4630E" w:rsidP="00EA7968">
            <w:pPr>
              <w:spacing w:after="0" w:line="259" w:lineRule="auto"/>
              <w:ind w:left="0" w:right="49" w:firstLine="0"/>
              <w:jc w:val="center"/>
              <w:rPr>
                <w:sz w:val="20"/>
                <w:szCs w:val="20"/>
              </w:rPr>
            </w:pPr>
            <w:r w:rsidRPr="00EA7968">
              <w:rPr>
                <w:rFonts w:ascii="Calibri" w:eastAsia="Calibri" w:hAnsi="Calibri" w:cs="Calibri"/>
                <w:b/>
                <w:color w:val="FFFFFF"/>
                <w:sz w:val="20"/>
                <w:szCs w:val="20"/>
              </w:rPr>
              <w:t>Summer 1</w:t>
            </w:r>
          </w:p>
        </w:tc>
        <w:tc>
          <w:tcPr>
            <w:tcW w:w="1996" w:type="dxa"/>
            <w:tcBorders>
              <w:top w:val="single" w:sz="4" w:space="0" w:color="000000"/>
              <w:left w:val="single" w:sz="4" w:space="0" w:color="000000"/>
              <w:bottom w:val="single" w:sz="4" w:space="0" w:color="000000"/>
              <w:right w:val="single" w:sz="4" w:space="0" w:color="000000"/>
            </w:tcBorders>
            <w:shd w:val="clear" w:color="auto" w:fill="17365D"/>
          </w:tcPr>
          <w:p w14:paraId="1E8683DB" w14:textId="09D262DD" w:rsidR="00EA3650" w:rsidRPr="00EA7968" w:rsidRDefault="00E4630E" w:rsidP="00EA7968">
            <w:pPr>
              <w:spacing w:after="0" w:line="259" w:lineRule="auto"/>
              <w:ind w:left="0" w:right="46" w:firstLine="0"/>
              <w:jc w:val="center"/>
              <w:rPr>
                <w:sz w:val="20"/>
                <w:szCs w:val="20"/>
              </w:rPr>
            </w:pPr>
            <w:r w:rsidRPr="00EA7968">
              <w:rPr>
                <w:rFonts w:ascii="Calibri" w:eastAsia="Calibri" w:hAnsi="Calibri" w:cs="Calibri"/>
                <w:b/>
                <w:color w:val="FFFFFF"/>
                <w:sz w:val="20"/>
                <w:szCs w:val="20"/>
              </w:rPr>
              <w:t>Summer 2</w:t>
            </w:r>
          </w:p>
        </w:tc>
      </w:tr>
      <w:tr w:rsidR="00EA3650" w14:paraId="3BFD1418" w14:textId="77777777" w:rsidTr="003049C1">
        <w:trPr>
          <w:trHeight w:val="2105"/>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175B91C7" w14:textId="77777777" w:rsidR="00EA3650" w:rsidRDefault="00E4630E">
            <w:pPr>
              <w:spacing w:after="0" w:line="259" w:lineRule="auto"/>
              <w:ind w:left="0" w:right="47" w:firstLine="0"/>
              <w:jc w:val="center"/>
            </w:pPr>
            <w:r>
              <w:rPr>
                <w:rFonts w:ascii="Calibri" w:eastAsia="Calibri" w:hAnsi="Calibri" w:cs="Calibri"/>
                <w:b/>
              </w:rPr>
              <w:t xml:space="preserve">Y1/2  </w:t>
            </w:r>
          </w:p>
        </w:tc>
        <w:tc>
          <w:tcPr>
            <w:tcW w:w="1993" w:type="dxa"/>
            <w:tcBorders>
              <w:top w:val="single" w:sz="4" w:space="0" w:color="000000"/>
              <w:left w:val="single" w:sz="4" w:space="0" w:color="000000"/>
              <w:bottom w:val="single" w:sz="4" w:space="0" w:color="000000"/>
              <w:right w:val="single" w:sz="4" w:space="0" w:color="000000"/>
            </w:tcBorders>
          </w:tcPr>
          <w:p w14:paraId="3413E02D" w14:textId="2217899B" w:rsidR="00EA3650" w:rsidRPr="00B27D31" w:rsidRDefault="00DC6E45">
            <w:pPr>
              <w:spacing w:after="0" w:line="259" w:lineRule="auto"/>
              <w:ind w:left="1" w:firstLine="0"/>
              <w:rPr>
                <w:rFonts w:ascii="Calibri" w:hAnsi="Calibri" w:cs="Calibri"/>
                <w:b/>
                <w:bCs/>
                <w:sz w:val="16"/>
                <w:szCs w:val="16"/>
              </w:rPr>
            </w:pPr>
            <w:r w:rsidRPr="00B27D31">
              <w:rPr>
                <w:rFonts w:ascii="Calibri" w:hAnsi="Calibri" w:cs="Calibri"/>
                <w:b/>
                <w:bCs/>
                <w:sz w:val="16"/>
                <w:szCs w:val="16"/>
              </w:rPr>
              <w:t>Plants: Introduction to plants</w:t>
            </w:r>
            <w:r w:rsidR="00B27D31" w:rsidRPr="00B27D31">
              <w:rPr>
                <w:rFonts w:ascii="Calibri" w:hAnsi="Calibri" w:cs="Calibri"/>
                <w:b/>
                <w:bCs/>
                <w:sz w:val="16"/>
                <w:szCs w:val="16"/>
              </w:rPr>
              <w:br/>
            </w:r>
            <w:r w:rsidR="00B27D31" w:rsidRPr="00B27D31">
              <w:rPr>
                <w:rFonts w:ascii="Calibri" w:hAnsi="Calibri" w:cs="Calibri"/>
                <w:sz w:val="16"/>
                <w:szCs w:val="16"/>
              </w:rPr>
              <w:t>Identifying and naming a variety of plants and investigating if beans need water for growth.</w:t>
            </w:r>
          </w:p>
        </w:tc>
        <w:tc>
          <w:tcPr>
            <w:tcW w:w="1996" w:type="dxa"/>
            <w:tcBorders>
              <w:top w:val="single" w:sz="4" w:space="0" w:color="000000"/>
              <w:left w:val="single" w:sz="4" w:space="0" w:color="000000"/>
              <w:bottom w:val="single" w:sz="4" w:space="0" w:color="000000"/>
              <w:right w:val="single" w:sz="4" w:space="0" w:color="000000"/>
            </w:tcBorders>
          </w:tcPr>
          <w:p w14:paraId="349D8BD1" w14:textId="1849EE05" w:rsidR="00EA3650" w:rsidRPr="00B27D31" w:rsidRDefault="00DC6E45">
            <w:pPr>
              <w:spacing w:after="0" w:line="259" w:lineRule="auto"/>
              <w:ind w:left="0" w:firstLine="0"/>
              <w:rPr>
                <w:rFonts w:ascii="Calibri" w:hAnsi="Calibri" w:cs="Calibri"/>
                <w:sz w:val="16"/>
                <w:szCs w:val="16"/>
              </w:rPr>
            </w:pPr>
            <w:r w:rsidRPr="00B27D31">
              <w:rPr>
                <w:rFonts w:ascii="Calibri" w:hAnsi="Calibri" w:cs="Calibri"/>
                <w:b/>
                <w:bCs/>
                <w:sz w:val="16"/>
                <w:szCs w:val="16"/>
              </w:rPr>
              <w:t>Forces and space: Seasonal changes</w:t>
            </w:r>
            <w:r w:rsidR="00B27D31" w:rsidRPr="00B27D31">
              <w:rPr>
                <w:rFonts w:ascii="Calibri" w:hAnsi="Calibri" w:cs="Calibri"/>
                <w:b/>
                <w:bCs/>
                <w:sz w:val="16"/>
                <w:szCs w:val="16"/>
              </w:rPr>
              <w:br/>
            </w:r>
            <w:r w:rsidR="00B27D31" w:rsidRPr="00B27D31">
              <w:rPr>
                <w:rFonts w:ascii="Calibri" w:hAnsi="Calibri" w:cs="Calibri"/>
                <w:sz w:val="16"/>
                <w:szCs w:val="16"/>
              </w:rPr>
              <w:t>Exploring how seasonal changes affect trees, weather patterns and daylight hours.</w:t>
            </w:r>
          </w:p>
        </w:tc>
        <w:tc>
          <w:tcPr>
            <w:tcW w:w="1994" w:type="dxa"/>
            <w:tcBorders>
              <w:top w:val="single" w:sz="4" w:space="0" w:color="000000"/>
              <w:left w:val="single" w:sz="4" w:space="0" w:color="000000"/>
              <w:bottom w:val="single" w:sz="4" w:space="0" w:color="000000"/>
              <w:right w:val="single" w:sz="4" w:space="0" w:color="000000"/>
            </w:tcBorders>
          </w:tcPr>
          <w:p w14:paraId="44BB5A66" w14:textId="2559A21B" w:rsidR="00EA3650" w:rsidRPr="00B27D31" w:rsidRDefault="00DC6E45">
            <w:pPr>
              <w:spacing w:after="0" w:line="259" w:lineRule="auto"/>
              <w:ind w:left="1" w:firstLine="0"/>
              <w:rPr>
                <w:rFonts w:ascii="Calibri" w:hAnsi="Calibri" w:cs="Calibri"/>
                <w:sz w:val="16"/>
                <w:szCs w:val="16"/>
              </w:rPr>
            </w:pPr>
            <w:r w:rsidRPr="00B27D31">
              <w:rPr>
                <w:rFonts w:ascii="Calibri" w:hAnsi="Calibri" w:cs="Calibri"/>
                <w:b/>
                <w:bCs/>
                <w:sz w:val="16"/>
                <w:szCs w:val="16"/>
              </w:rPr>
              <w:t>Living things: Habitats</w:t>
            </w:r>
            <w:r w:rsidR="00B27D31" w:rsidRPr="00B27D31">
              <w:rPr>
                <w:rFonts w:ascii="Calibri" w:hAnsi="Calibri" w:cs="Calibri"/>
                <w:b/>
                <w:bCs/>
                <w:sz w:val="16"/>
                <w:szCs w:val="16"/>
              </w:rPr>
              <w:br/>
            </w:r>
            <w:r w:rsidR="00B27D31" w:rsidRPr="00B27D31">
              <w:rPr>
                <w:rFonts w:ascii="Calibri" w:hAnsi="Calibri" w:cs="Calibri"/>
                <w:sz w:val="16"/>
                <w:szCs w:val="16"/>
              </w:rPr>
              <w:t>Discovering plants and animals in a range of habitats.</w:t>
            </w:r>
          </w:p>
        </w:tc>
        <w:tc>
          <w:tcPr>
            <w:tcW w:w="1994" w:type="dxa"/>
            <w:tcBorders>
              <w:top w:val="single" w:sz="4" w:space="0" w:color="000000"/>
              <w:left w:val="single" w:sz="4" w:space="0" w:color="000000"/>
              <w:bottom w:val="single" w:sz="4" w:space="0" w:color="000000"/>
              <w:right w:val="single" w:sz="4" w:space="0" w:color="000000"/>
            </w:tcBorders>
          </w:tcPr>
          <w:p w14:paraId="0D41CB49" w14:textId="65E299F6" w:rsidR="00EA3650" w:rsidRPr="00B27D31" w:rsidRDefault="00DC6E45">
            <w:pPr>
              <w:spacing w:after="0" w:line="259" w:lineRule="auto"/>
              <w:ind w:left="2" w:firstLine="0"/>
              <w:rPr>
                <w:rFonts w:ascii="Calibri" w:hAnsi="Calibri" w:cs="Calibri"/>
                <w:sz w:val="16"/>
                <w:szCs w:val="16"/>
              </w:rPr>
            </w:pPr>
            <w:r w:rsidRPr="00B27D31">
              <w:rPr>
                <w:rFonts w:ascii="Calibri" w:hAnsi="Calibri" w:cs="Calibri"/>
                <w:b/>
                <w:bCs/>
                <w:sz w:val="16"/>
                <w:szCs w:val="16"/>
              </w:rPr>
              <w:t>Animals, including humans: Life cycles and health</w:t>
            </w:r>
            <w:r w:rsidR="00B27D31" w:rsidRPr="00B27D31">
              <w:rPr>
                <w:rFonts w:ascii="Calibri" w:hAnsi="Calibri" w:cs="Calibri"/>
                <w:b/>
                <w:bCs/>
                <w:sz w:val="16"/>
                <w:szCs w:val="16"/>
              </w:rPr>
              <w:br/>
            </w:r>
            <w:r w:rsidR="00B27D31" w:rsidRPr="00B27D31">
              <w:rPr>
                <w:rFonts w:ascii="Calibri" w:hAnsi="Calibri" w:cs="Calibri"/>
                <w:sz w:val="16"/>
                <w:szCs w:val="16"/>
              </w:rPr>
              <w:t>Identifying the stages of animal life cycles and carrying out tests to record growth.</w:t>
            </w:r>
          </w:p>
        </w:tc>
        <w:tc>
          <w:tcPr>
            <w:tcW w:w="1997" w:type="dxa"/>
            <w:tcBorders>
              <w:top w:val="single" w:sz="4" w:space="0" w:color="000000"/>
              <w:left w:val="single" w:sz="4" w:space="0" w:color="000000"/>
              <w:bottom w:val="single" w:sz="4" w:space="0" w:color="000000"/>
              <w:right w:val="single" w:sz="4" w:space="0" w:color="000000"/>
            </w:tcBorders>
          </w:tcPr>
          <w:p w14:paraId="40D5284C" w14:textId="0F0BBC91" w:rsidR="00EA3650" w:rsidRPr="00B27D31" w:rsidRDefault="00DC6E45">
            <w:pPr>
              <w:spacing w:after="0" w:line="259" w:lineRule="auto"/>
              <w:ind w:left="0" w:firstLine="0"/>
              <w:rPr>
                <w:rFonts w:ascii="Calibri" w:hAnsi="Calibri" w:cs="Calibri"/>
                <w:b/>
                <w:bCs/>
                <w:sz w:val="16"/>
                <w:szCs w:val="16"/>
              </w:rPr>
            </w:pPr>
            <w:r w:rsidRPr="00B27D31">
              <w:rPr>
                <w:rFonts w:ascii="Calibri" w:hAnsi="Calibri" w:cs="Calibri"/>
                <w:b/>
                <w:bCs/>
                <w:sz w:val="16"/>
                <w:szCs w:val="16"/>
              </w:rPr>
              <w:t>Plants: Plant Growth</w:t>
            </w:r>
            <w:r w:rsidR="00B27D31" w:rsidRPr="00B27D31">
              <w:rPr>
                <w:rFonts w:ascii="Calibri" w:hAnsi="Calibri" w:cs="Calibri"/>
                <w:b/>
                <w:bCs/>
                <w:sz w:val="16"/>
                <w:szCs w:val="16"/>
              </w:rPr>
              <w:br/>
            </w:r>
            <w:r w:rsidR="00B27D31" w:rsidRPr="00B27D31">
              <w:rPr>
                <w:rFonts w:ascii="Calibri" w:hAnsi="Calibri" w:cs="Calibri"/>
                <w:sz w:val="16"/>
                <w:szCs w:val="16"/>
              </w:rPr>
              <w:t>Investigating seeds, bulbs and plants and recognising the conditions required for germination and healthy plant growth.</w:t>
            </w:r>
          </w:p>
        </w:tc>
        <w:tc>
          <w:tcPr>
            <w:tcW w:w="1996" w:type="dxa"/>
            <w:tcBorders>
              <w:top w:val="single" w:sz="4" w:space="0" w:color="000000"/>
              <w:left w:val="single" w:sz="4" w:space="0" w:color="000000"/>
              <w:bottom w:val="single" w:sz="4" w:space="0" w:color="000000"/>
              <w:right w:val="single" w:sz="4" w:space="0" w:color="000000"/>
            </w:tcBorders>
          </w:tcPr>
          <w:p w14:paraId="6F236596" w14:textId="0385CE14" w:rsidR="00EA3650" w:rsidRPr="00B27D31" w:rsidRDefault="00DC6E45">
            <w:pPr>
              <w:spacing w:after="0" w:line="259" w:lineRule="auto"/>
              <w:ind w:left="1" w:firstLine="0"/>
              <w:rPr>
                <w:rFonts w:ascii="Calibri" w:hAnsi="Calibri" w:cs="Calibri"/>
                <w:sz w:val="16"/>
                <w:szCs w:val="16"/>
              </w:rPr>
            </w:pPr>
            <w:r w:rsidRPr="00B27D31">
              <w:rPr>
                <w:rFonts w:ascii="Calibri" w:hAnsi="Calibri" w:cs="Calibri"/>
                <w:b/>
                <w:bCs/>
                <w:sz w:val="16"/>
                <w:szCs w:val="16"/>
              </w:rPr>
              <w:t>Making connections: Ocean protectors</w:t>
            </w:r>
            <w:r w:rsidR="00B27D31" w:rsidRPr="00B27D31">
              <w:rPr>
                <w:rFonts w:ascii="Calibri" w:hAnsi="Calibri" w:cs="Calibri"/>
                <w:b/>
                <w:bCs/>
                <w:sz w:val="16"/>
                <w:szCs w:val="16"/>
              </w:rPr>
              <w:br/>
            </w:r>
            <w:r w:rsidR="00B27D31" w:rsidRPr="00B27D31">
              <w:rPr>
                <w:rFonts w:ascii="Calibri" w:hAnsi="Calibri" w:cs="Calibri"/>
                <w:sz w:val="16"/>
                <w:szCs w:val="16"/>
              </w:rPr>
              <w:t>Consolidating knowledge of life cycles, habitats and food chains through ocean and rock pool exploration.</w:t>
            </w:r>
          </w:p>
        </w:tc>
      </w:tr>
      <w:tr w:rsidR="00EA3650" w14:paraId="519AC17F" w14:textId="77777777" w:rsidTr="003049C1">
        <w:trPr>
          <w:trHeight w:val="1810"/>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76F8A612" w14:textId="77777777" w:rsidR="00EA3650" w:rsidRDefault="00E4630E">
            <w:pPr>
              <w:spacing w:after="0" w:line="259" w:lineRule="auto"/>
              <w:ind w:left="0" w:right="47" w:firstLine="0"/>
              <w:jc w:val="center"/>
            </w:pPr>
            <w:r>
              <w:rPr>
                <w:rFonts w:ascii="Calibri" w:eastAsia="Calibri" w:hAnsi="Calibri" w:cs="Calibri"/>
                <w:b/>
              </w:rPr>
              <w:t xml:space="preserve">Y3/4 </w:t>
            </w:r>
          </w:p>
        </w:tc>
        <w:tc>
          <w:tcPr>
            <w:tcW w:w="1993" w:type="dxa"/>
            <w:tcBorders>
              <w:top w:val="single" w:sz="4" w:space="0" w:color="000000"/>
              <w:left w:val="single" w:sz="4" w:space="0" w:color="000000"/>
              <w:bottom w:val="single" w:sz="4" w:space="0" w:color="000000"/>
              <w:right w:val="single" w:sz="4" w:space="0" w:color="000000"/>
            </w:tcBorders>
          </w:tcPr>
          <w:p w14:paraId="177C753E" w14:textId="77777777" w:rsidR="00B27D31" w:rsidRPr="00B27D31" w:rsidRDefault="00B27D31" w:rsidP="00B27D31">
            <w:pPr>
              <w:spacing w:after="0" w:line="259" w:lineRule="auto"/>
              <w:ind w:left="7" w:firstLine="0"/>
              <w:jc w:val="center"/>
              <w:rPr>
                <w:rFonts w:ascii="Calibri" w:hAnsi="Calibri" w:cs="Calibri"/>
                <w:b/>
                <w:bCs/>
                <w:sz w:val="16"/>
                <w:szCs w:val="16"/>
              </w:rPr>
            </w:pPr>
            <w:r w:rsidRPr="00B27D31">
              <w:rPr>
                <w:rFonts w:ascii="Calibri" w:hAnsi="Calibri" w:cs="Calibri"/>
                <w:b/>
                <w:bCs/>
                <w:sz w:val="16"/>
                <w:szCs w:val="16"/>
              </w:rPr>
              <w:t>Energy: Light and shadows</w:t>
            </w:r>
          </w:p>
          <w:p w14:paraId="1CAA9960" w14:textId="77777777" w:rsidR="00B27D31" w:rsidRPr="00B27D31" w:rsidRDefault="00B27D31" w:rsidP="00B27D31">
            <w:pPr>
              <w:spacing w:after="0" w:line="259" w:lineRule="auto"/>
              <w:ind w:left="7" w:firstLine="0"/>
              <w:jc w:val="center"/>
              <w:rPr>
                <w:rFonts w:ascii="Calibri" w:hAnsi="Calibri" w:cs="Calibri"/>
                <w:sz w:val="16"/>
                <w:szCs w:val="16"/>
              </w:rPr>
            </w:pPr>
            <w:r w:rsidRPr="00B27D31">
              <w:rPr>
                <w:rFonts w:ascii="Calibri" w:hAnsi="Calibri" w:cs="Calibri"/>
                <w:sz w:val="16"/>
                <w:szCs w:val="16"/>
              </w:rPr>
              <w:t>Exploring the link between light and darkness, observing reflections and investigating different factors that affect shadows.</w:t>
            </w:r>
          </w:p>
          <w:p w14:paraId="4DF65786" w14:textId="09312EFA" w:rsidR="00EA3650" w:rsidRPr="000736C6" w:rsidRDefault="00EA3650" w:rsidP="000736C6">
            <w:pPr>
              <w:spacing w:after="0" w:line="259" w:lineRule="auto"/>
              <w:ind w:left="7" w:firstLine="0"/>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7C9D8008" w14:textId="77777777" w:rsidR="00B27D31" w:rsidRPr="00B27D31" w:rsidRDefault="00B27D31" w:rsidP="00B27D31">
            <w:pPr>
              <w:spacing w:after="0" w:line="259" w:lineRule="auto"/>
              <w:ind w:left="0" w:firstLine="0"/>
              <w:rPr>
                <w:rFonts w:ascii="Calibri" w:hAnsi="Calibri" w:cs="Calibri"/>
                <w:b/>
                <w:bCs/>
                <w:sz w:val="16"/>
                <w:szCs w:val="16"/>
              </w:rPr>
            </w:pPr>
            <w:r w:rsidRPr="00B27D31">
              <w:rPr>
                <w:rFonts w:ascii="Calibri" w:hAnsi="Calibri" w:cs="Calibri"/>
                <w:b/>
                <w:bCs/>
                <w:sz w:val="16"/>
                <w:szCs w:val="16"/>
              </w:rPr>
              <w:t>Animals, including humans: Movement and nutrition</w:t>
            </w:r>
          </w:p>
          <w:p w14:paraId="7E88A10B" w14:textId="56F70CAD" w:rsidR="00EA3650" w:rsidRPr="000736C6" w:rsidRDefault="00B27D31">
            <w:pPr>
              <w:spacing w:after="0" w:line="259" w:lineRule="auto"/>
              <w:ind w:left="0" w:firstLine="0"/>
              <w:rPr>
                <w:rFonts w:ascii="Calibri" w:hAnsi="Calibri" w:cs="Calibri"/>
                <w:sz w:val="16"/>
                <w:szCs w:val="16"/>
              </w:rPr>
            </w:pPr>
            <w:r w:rsidRPr="00B27D31">
              <w:rPr>
                <w:rFonts w:ascii="Calibri" w:hAnsi="Calibri" w:cs="Calibri"/>
                <w:sz w:val="16"/>
                <w:szCs w:val="16"/>
              </w:rPr>
              <w:t>Exploring the role of skeletons and muscles, learning how the body uses energy and what constitutes a balanced diet.</w:t>
            </w:r>
          </w:p>
        </w:tc>
        <w:tc>
          <w:tcPr>
            <w:tcW w:w="1994" w:type="dxa"/>
            <w:tcBorders>
              <w:top w:val="single" w:sz="4" w:space="0" w:color="000000"/>
              <w:left w:val="single" w:sz="4" w:space="0" w:color="000000"/>
              <w:bottom w:val="single" w:sz="4" w:space="0" w:color="000000"/>
              <w:right w:val="single" w:sz="4" w:space="0" w:color="000000"/>
            </w:tcBorders>
          </w:tcPr>
          <w:p w14:paraId="00FCD2AF" w14:textId="77777777" w:rsidR="00B27D31" w:rsidRPr="00B27D31" w:rsidRDefault="00B27D31" w:rsidP="00B27D31">
            <w:pPr>
              <w:spacing w:after="0" w:line="259" w:lineRule="auto"/>
              <w:ind w:left="1" w:firstLine="0"/>
              <w:rPr>
                <w:rFonts w:ascii="Calibri" w:hAnsi="Calibri" w:cs="Calibri"/>
                <w:b/>
                <w:bCs/>
                <w:sz w:val="16"/>
                <w:szCs w:val="16"/>
              </w:rPr>
            </w:pPr>
            <w:r w:rsidRPr="00B27D31">
              <w:rPr>
                <w:rFonts w:ascii="Calibri" w:hAnsi="Calibri" w:cs="Calibri"/>
                <w:b/>
                <w:bCs/>
                <w:sz w:val="16"/>
                <w:szCs w:val="16"/>
              </w:rPr>
              <w:t>Materials: Rocks and soil</w:t>
            </w:r>
          </w:p>
          <w:p w14:paraId="5A971C61" w14:textId="5EAE1C8A" w:rsidR="00B27D31" w:rsidRPr="000736C6" w:rsidRDefault="00B27D31" w:rsidP="000736C6">
            <w:pPr>
              <w:spacing w:after="0" w:line="259" w:lineRule="auto"/>
              <w:ind w:left="1" w:firstLine="0"/>
              <w:rPr>
                <w:rFonts w:ascii="Calibri" w:hAnsi="Calibri" w:cs="Calibri"/>
                <w:sz w:val="16"/>
                <w:szCs w:val="16"/>
              </w:rPr>
            </w:pPr>
            <w:r w:rsidRPr="00B27D31">
              <w:rPr>
                <w:rFonts w:ascii="Calibri" w:hAnsi="Calibri" w:cs="Calibri"/>
                <w:sz w:val="16"/>
                <w:szCs w:val="16"/>
              </w:rPr>
              <w:t>Exploring the physical properties of rocks and soils and fossil formation.</w:t>
            </w:r>
          </w:p>
        </w:tc>
        <w:tc>
          <w:tcPr>
            <w:tcW w:w="1994" w:type="dxa"/>
            <w:tcBorders>
              <w:top w:val="single" w:sz="4" w:space="0" w:color="000000"/>
              <w:left w:val="single" w:sz="4" w:space="0" w:color="000000"/>
              <w:bottom w:val="single" w:sz="4" w:space="0" w:color="000000"/>
              <w:right w:val="single" w:sz="4" w:space="0" w:color="000000"/>
            </w:tcBorders>
          </w:tcPr>
          <w:p w14:paraId="2A77AEC2" w14:textId="77777777" w:rsidR="00B27D31" w:rsidRPr="00B27D31" w:rsidRDefault="00B27D31" w:rsidP="00B27D31">
            <w:pPr>
              <w:spacing w:after="0" w:line="259" w:lineRule="auto"/>
              <w:ind w:left="2" w:firstLine="0"/>
              <w:rPr>
                <w:rFonts w:ascii="Calibri" w:hAnsi="Calibri" w:cs="Calibri"/>
                <w:b/>
                <w:bCs/>
                <w:sz w:val="16"/>
                <w:szCs w:val="16"/>
              </w:rPr>
            </w:pPr>
            <w:r w:rsidRPr="00B27D31">
              <w:rPr>
                <w:rFonts w:ascii="Calibri" w:hAnsi="Calibri" w:cs="Calibri"/>
                <w:b/>
                <w:bCs/>
                <w:sz w:val="16"/>
                <w:szCs w:val="16"/>
              </w:rPr>
              <w:t>Animals, including humans: Digestion and food</w:t>
            </w:r>
          </w:p>
          <w:p w14:paraId="722898F7" w14:textId="5889D636" w:rsidR="00B27D31" w:rsidRPr="000736C6" w:rsidRDefault="00B27D31" w:rsidP="000736C6">
            <w:pPr>
              <w:spacing w:after="0" w:line="259" w:lineRule="auto"/>
              <w:ind w:left="2" w:firstLine="0"/>
              <w:rPr>
                <w:rFonts w:ascii="Calibri" w:hAnsi="Calibri" w:cs="Calibri"/>
                <w:sz w:val="16"/>
                <w:szCs w:val="16"/>
              </w:rPr>
            </w:pPr>
            <w:r w:rsidRPr="00B27D31">
              <w:rPr>
                <w:rFonts w:ascii="Calibri" w:hAnsi="Calibri" w:cs="Calibri"/>
                <w:sz w:val="16"/>
                <w:szCs w:val="16"/>
              </w:rPr>
              <w:t>Exploring the role of the digestive system and comparing teeth and diets of different animals as part of a food chain.</w:t>
            </w:r>
          </w:p>
        </w:tc>
        <w:tc>
          <w:tcPr>
            <w:tcW w:w="1997" w:type="dxa"/>
            <w:tcBorders>
              <w:top w:val="single" w:sz="4" w:space="0" w:color="000000"/>
              <w:left w:val="single" w:sz="4" w:space="0" w:color="000000"/>
              <w:bottom w:val="single" w:sz="4" w:space="0" w:color="000000"/>
              <w:right w:val="single" w:sz="4" w:space="0" w:color="000000"/>
            </w:tcBorders>
          </w:tcPr>
          <w:p w14:paraId="767A5AA4" w14:textId="77777777" w:rsidR="000736C6" w:rsidRPr="000736C6" w:rsidRDefault="000736C6" w:rsidP="000736C6">
            <w:pPr>
              <w:spacing w:after="0" w:line="259" w:lineRule="auto"/>
              <w:ind w:left="0" w:firstLine="0"/>
              <w:rPr>
                <w:rFonts w:ascii="Calibri" w:hAnsi="Calibri" w:cs="Calibri"/>
                <w:b/>
                <w:bCs/>
                <w:sz w:val="16"/>
                <w:szCs w:val="16"/>
              </w:rPr>
            </w:pPr>
            <w:r w:rsidRPr="000736C6">
              <w:rPr>
                <w:rFonts w:ascii="Calibri" w:hAnsi="Calibri" w:cs="Calibri"/>
                <w:b/>
                <w:bCs/>
                <w:sz w:val="16"/>
                <w:szCs w:val="16"/>
              </w:rPr>
              <w:t>Energy: Electricity and circuits</w:t>
            </w:r>
          </w:p>
          <w:p w14:paraId="1A8132DE" w14:textId="3AEBCE07" w:rsidR="00EA3650" w:rsidRPr="000736C6" w:rsidRDefault="000736C6">
            <w:pPr>
              <w:spacing w:after="0" w:line="259" w:lineRule="auto"/>
              <w:ind w:left="0" w:firstLine="0"/>
              <w:rPr>
                <w:rFonts w:ascii="Calibri" w:hAnsi="Calibri" w:cs="Calibri"/>
                <w:sz w:val="16"/>
                <w:szCs w:val="16"/>
              </w:rPr>
            </w:pPr>
            <w:r w:rsidRPr="000736C6">
              <w:rPr>
                <w:rFonts w:ascii="Calibri" w:hAnsi="Calibri" w:cs="Calibri"/>
                <w:sz w:val="16"/>
                <w:szCs w:val="16"/>
              </w:rPr>
              <w:t xml:space="preserve">Exploring electrical components and conductivity through circuit building and </w:t>
            </w:r>
            <w:proofErr w:type="gramStart"/>
            <w:r w:rsidRPr="000736C6">
              <w:rPr>
                <w:rFonts w:ascii="Calibri" w:hAnsi="Calibri" w:cs="Calibri"/>
                <w:sz w:val="16"/>
                <w:szCs w:val="16"/>
              </w:rPr>
              <w:t>real life</w:t>
            </w:r>
            <w:proofErr w:type="gramEnd"/>
            <w:r w:rsidRPr="000736C6">
              <w:rPr>
                <w:rFonts w:ascii="Calibri" w:hAnsi="Calibri" w:cs="Calibri"/>
                <w:sz w:val="16"/>
                <w:szCs w:val="16"/>
              </w:rPr>
              <w:t xml:space="preserve"> applications.</w:t>
            </w:r>
          </w:p>
        </w:tc>
        <w:tc>
          <w:tcPr>
            <w:tcW w:w="1996" w:type="dxa"/>
            <w:tcBorders>
              <w:top w:val="single" w:sz="4" w:space="0" w:color="000000"/>
              <w:left w:val="single" w:sz="4" w:space="0" w:color="000000"/>
              <w:bottom w:val="single" w:sz="4" w:space="0" w:color="000000"/>
              <w:right w:val="single" w:sz="4" w:space="0" w:color="000000"/>
            </w:tcBorders>
          </w:tcPr>
          <w:p w14:paraId="1850B7C6" w14:textId="77777777" w:rsidR="000736C6" w:rsidRPr="000736C6" w:rsidRDefault="000736C6" w:rsidP="000736C6">
            <w:pPr>
              <w:spacing w:after="0" w:line="259" w:lineRule="auto"/>
              <w:ind w:left="1" w:firstLine="0"/>
              <w:rPr>
                <w:rFonts w:ascii="Calibri" w:hAnsi="Calibri" w:cs="Calibri"/>
                <w:b/>
                <w:bCs/>
                <w:sz w:val="16"/>
                <w:szCs w:val="16"/>
              </w:rPr>
            </w:pPr>
            <w:r w:rsidRPr="000736C6">
              <w:rPr>
                <w:rFonts w:ascii="Calibri" w:hAnsi="Calibri" w:cs="Calibri"/>
                <w:b/>
                <w:bCs/>
                <w:sz w:val="16"/>
                <w:szCs w:val="16"/>
              </w:rPr>
              <w:t>Making connections: How does food affect muscle fatigue?</w:t>
            </w:r>
          </w:p>
          <w:p w14:paraId="6989414B" w14:textId="034BB86A" w:rsidR="000736C6" w:rsidRPr="000736C6" w:rsidRDefault="000736C6" w:rsidP="000736C6">
            <w:pPr>
              <w:spacing w:after="0" w:line="259" w:lineRule="auto"/>
              <w:ind w:left="1" w:firstLine="0"/>
              <w:rPr>
                <w:rFonts w:ascii="Calibri" w:hAnsi="Calibri" w:cs="Calibri"/>
                <w:sz w:val="16"/>
                <w:szCs w:val="16"/>
              </w:rPr>
            </w:pPr>
            <w:r w:rsidRPr="000736C6">
              <w:rPr>
                <w:rFonts w:ascii="Calibri" w:hAnsi="Calibri" w:cs="Calibri"/>
                <w:sz w:val="16"/>
                <w:szCs w:val="16"/>
              </w:rPr>
              <w:t>Exploring the relationship between food consumption and muscle fatigue through scientific enquiry.</w:t>
            </w:r>
          </w:p>
        </w:tc>
      </w:tr>
      <w:tr w:rsidR="00EA3650" w14:paraId="16E34426" w14:textId="77777777" w:rsidTr="003049C1">
        <w:trPr>
          <w:trHeight w:val="767"/>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38FE0A84" w14:textId="77777777" w:rsidR="00EA3650" w:rsidRDefault="00E4630E">
            <w:pPr>
              <w:spacing w:after="0" w:line="259" w:lineRule="auto"/>
              <w:ind w:left="0" w:right="47" w:firstLine="0"/>
              <w:jc w:val="center"/>
            </w:pPr>
            <w:r>
              <w:rPr>
                <w:rFonts w:ascii="Calibri" w:eastAsia="Calibri" w:hAnsi="Calibri" w:cs="Calibri"/>
                <w:b/>
              </w:rPr>
              <w:t xml:space="preserve">Y5/6 </w:t>
            </w:r>
          </w:p>
        </w:tc>
        <w:tc>
          <w:tcPr>
            <w:tcW w:w="1993" w:type="dxa"/>
            <w:tcBorders>
              <w:top w:val="single" w:sz="4" w:space="0" w:color="000000"/>
              <w:left w:val="single" w:sz="4" w:space="0" w:color="000000"/>
              <w:bottom w:val="single" w:sz="4" w:space="0" w:color="000000"/>
              <w:right w:val="single" w:sz="4" w:space="0" w:color="000000"/>
            </w:tcBorders>
          </w:tcPr>
          <w:p w14:paraId="4CC2FFEA" w14:textId="77777777" w:rsidR="000736C6" w:rsidRPr="000736C6" w:rsidRDefault="000736C6" w:rsidP="000736C6">
            <w:pPr>
              <w:spacing w:after="0" w:line="259" w:lineRule="auto"/>
              <w:ind w:left="1" w:right="15" w:firstLine="0"/>
              <w:rPr>
                <w:rFonts w:ascii="Calibri" w:hAnsi="Calibri" w:cs="Calibri"/>
                <w:b/>
                <w:bCs/>
                <w:sz w:val="16"/>
                <w:szCs w:val="16"/>
              </w:rPr>
            </w:pPr>
            <w:r w:rsidRPr="000736C6">
              <w:rPr>
                <w:rFonts w:ascii="Calibri" w:hAnsi="Calibri" w:cs="Calibri"/>
                <w:b/>
                <w:bCs/>
                <w:sz w:val="16"/>
                <w:szCs w:val="16"/>
              </w:rPr>
              <w:t>Materials: Mixtures and separation</w:t>
            </w:r>
          </w:p>
          <w:p w14:paraId="6FE08561" w14:textId="77777777" w:rsidR="000736C6" w:rsidRPr="000736C6" w:rsidRDefault="000736C6" w:rsidP="000736C6">
            <w:pPr>
              <w:spacing w:after="0" w:line="259" w:lineRule="auto"/>
              <w:ind w:left="1" w:right="15" w:firstLine="0"/>
              <w:rPr>
                <w:rFonts w:ascii="Calibri" w:hAnsi="Calibri" w:cs="Calibri"/>
                <w:sz w:val="16"/>
                <w:szCs w:val="16"/>
              </w:rPr>
            </w:pPr>
            <w:r w:rsidRPr="000736C6">
              <w:rPr>
                <w:rFonts w:ascii="Calibri" w:hAnsi="Calibri" w:cs="Calibri"/>
                <w:sz w:val="16"/>
                <w:szCs w:val="16"/>
              </w:rPr>
              <w:t>Exploring different types of mixtures and the appropriate methods to separate them.</w:t>
            </w:r>
          </w:p>
          <w:p w14:paraId="04E63A94" w14:textId="1456FEDC" w:rsidR="00EA3650" w:rsidRPr="000736C6" w:rsidRDefault="00EA3650">
            <w:pPr>
              <w:spacing w:after="0" w:line="259" w:lineRule="auto"/>
              <w:ind w:left="1" w:right="15" w:firstLine="0"/>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75D78695" w14:textId="77777777" w:rsidR="000736C6" w:rsidRPr="000736C6" w:rsidRDefault="000736C6" w:rsidP="000736C6">
            <w:pPr>
              <w:spacing w:after="0" w:line="259" w:lineRule="auto"/>
              <w:ind w:left="0" w:right="19" w:firstLine="0"/>
              <w:rPr>
                <w:rFonts w:ascii="Calibri" w:hAnsi="Calibri" w:cs="Calibri"/>
                <w:b/>
                <w:bCs/>
                <w:sz w:val="16"/>
                <w:szCs w:val="16"/>
              </w:rPr>
            </w:pPr>
            <w:r w:rsidRPr="000736C6">
              <w:rPr>
                <w:rFonts w:ascii="Calibri" w:hAnsi="Calibri" w:cs="Calibri"/>
                <w:b/>
                <w:bCs/>
                <w:sz w:val="16"/>
                <w:szCs w:val="16"/>
              </w:rPr>
              <w:t>Materials: Properties and changes</w:t>
            </w:r>
          </w:p>
          <w:p w14:paraId="6852F91D" w14:textId="77777777" w:rsidR="000736C6" w:rsidRPr="000736C6" w:rsidRDefault="000736C6" w:rsidP="000736C6">
            <w:pPr>
              <w:spacing w:after="0" w:line="259" w:lineRule="auto"/>
              <w:ind w:left="0" w:right="19" w:firstLine="0"/>
              <w:rPr>
                <w:rFonts w:ascii="Calibri" w:hAnsi="Calibri" w:cs="Calibri"/>
                <w:sz w:val="16"/>
                <w:szCs w:val="16"/>
              </w:rPr>
            </w:pPr>
            <w:r w:rsidRPr="000736C6">
              <w:rPr>
                <w:rFonts w:ascii="Calibri" w:hAnsi="Calibri" w:cs="Calibri"/>
                <w:sz w:val="16"/>
                <w:szCs w:val="16"/>
              </w:rPr>
              <w:t>Exploring the properties of everyday materials and reversible and irreversible changes to them.</w:t>
            </w:r>
          </w:p>
          <w:p w14:paraId="0F620454" w14:textId="0D230A83" w:rsidR="00EA3650" w:rsidRPr="000736C6" w:rsidRDefault="00EA3650">
            <w:pPr>
              <w:spacing w:after="0" w:line="259" w:lineRule="auto"/>
              <w:ind w:left="0" w:right="19" w:firstLine="0"/>
              <w:rPr>
                <w:rFonts w:ascii="Calibri" w:hAnsi="Calibri" w:cs="Calibri"/>
                <w:sz w:val="16"/>
                <w:szCs w:val="16"/>
              </w:rPr>
            </w:pPr>
          </w:p>
        </w:tc>
        <w:tc>
          <w:tcPr>
            <w:tcW w:w="1994" w:type="dxa"/>
            <w:tcBorders>
              <w:top w:val="single" w:sz="4" w:space="0" w:color="000000"/>
              <w:left w:val="single" w:sz="4" w:space="0" w:color="000000"/>
              <w:bottom w:val="single" w:sz="4" w:space="0" w:color="000000"/>
              <w:right w:val="single" w:sz="4" w:space="0" w:color="000000"/>
            </w:tcBorders>
          </w:tcPr>
          <w:p w14:paraId="4E3B24B7" w14:textId="77777777" w:rsidR="000736C6" w:rsidRPr="000736C6" w:rsidRDefault="000736C6" w:rsidP="000736C6">
            <w:pPr>
              <w:spacing w:after="0" w:line="259" w:lineRule="auto"/>
              <w:ind w:left="1" w:firstLine="0"/>
              <w:rPr>
                <w:rFonts w:ascii="Calibri" w:hAnsi="Calibri" w:cs="Calibri"/>
                <w:b/>
                <w:bCs/>
                <w:sz w:val="16"/>
                <w:szCs w:val="16"/>
              </w:rPr>
            </w:pPr>
            <w:r w:rsidRPr="000736C6">
              <w:rPr>
                <w:rFonts w:ascii="Calibri" w:hAnsi="Calibri" w:cs="Calibri"/>
                <w:b/>
                <w:bCs/>
                <w:sz w:val="16"/>
                <w:szCs w:val="16"/>
              </w:rPr>
              <w:t>Forces and space: Earth and space</w:t>
            </w:r>
          </w:p>
          <w:p w14:paraId="4DFC6FE6" w14:textId="77777777" w:rsidR="000736C6" w:rsidRPr="000736C6" w:rsidRDefault="000736C6" w:rsidP="000736C6">
            <w:pPr>
              <w:spacing w:after="0" w:line="259" w:lineRule="auto"/>
              <w:ind w:left="1" w:firstLine="0"/>
              <w:rPr>
                <w:rFonts w:ascii="Calibri" w:hAnsi="Calibri" w:cs="Calibri"/>
                <w:sz w:val="16"/>
                <w:szCs w:val="16"/>
              </w:rPr>
            </w:pPr>
            <w:r w:rsidRPr="000736C6">
              <w:rPr>
                <w:rFonts w:ascii="Calibri" w:hAnsi="Calibri" w:cs="Calibri"/>
                <w:sz w:val="16"/>
                <w:szCs w:val="16"/>
              </w:rPr>
              <w:t>Exploring day and night and the movement of the Earth, planets and Moon.</w:t>
            </w:r>
          </w:p>
          <w:p w14:paraId="5D97EF3E" w14:textId="77777777" w:rsidR="00EA3650" w:rsidRPr="000736C6" w:rsidRDefault="00EA3650">
            <w:pPr>
              <w:spacing w:after="0" w:line="259" w:lineRule="auto"/>
              <w:ind w:left="1" w:firstLine="0"/>
              <w:rPr>
                <w:rFonts w:ascii="Calibri" w:hAnsi="Calibri" w:cs="Calibri"/>
                <w:sz w:val="16"/>
                <w:szCs w:val="16"/>
              </w:rPr>
            </w:pPr>
          </w:p>
          <w:p w14:paraId="3E4CC5B6" w14:textId="5070A97D" w:rsidR="000736C6" w:rsidRPr="000736C6" w:rsidRDefault="000736C6" w:rsidP="000736C6">
            <w:pPr>
              <w:rPr>
                <w:rFonts w:ascii="Calibri" w:hAnsi="Calibri" w:cs="Calibri"/>
                <w:sz w:val="16"/>
                <w:szCs w:val="16"/>
              </w:rPr>
            </w:pPr>
          </w:p>
        </w:tc>
        <w:tc>
          <w:tcPr>
            <w:tcW w:w="1994" w:type="dxa"/>
            <w:tcBorders>
              <w:top w:val="single" w:sz="4" w:space="0" w:color="000000"/>
              <w:left w:val="single" w:sz="4" w:space="0" w:color="000000"/>
              <w:bottom w:val="single" w:sz="4" w:space="0" w:color="000000"/>
              <w:right w:val="single" w:sz="4" w:space="0" w:color="000000"/>
            </w:tcBorders>
          </w:tcPr>
          <w:p w14:paraId="1CE031A1" w14:textId="77777777" w:rsidR="000736C6" w:rsidRPr="000736C6" w:rsidRDefault="000736C6" w:rsidP="000736C6">
            <w:pPr>
              <w:spacing w:after="0" w:line="259" w:lineRule="auto"/>
              <w:ind w:left="2" w:firstLine="0"/>
              <w:rPr>
                <w:rFonts w:ascii="Calibri" w:hAnsi="Calibri" w:cs="Calibri"/>
                <w:b/>
                <w:bCs/>
                <w:sz w:val="16"/>
                <w:szCs w:val="16"/>
              </w:rPr>
            </w:pPr>
            <w:r w:rsidRPr="000736C6">
              <w:rPr>
                <w:rFonts w:ascii="Calibri" w:hAnsi="Calibri" w:cs="Calibri"/>
                <w:b/>
                <w:bCs/>
                <w:sz w:val="16"/>
                <w:szCs w:val="16"/>
              </w:rPr>
              <w:t>Animals, including humans: Circulation and health</w:t>
            </w:r>
          </w:p>
          <w:p w14:paraId="5FDCB531" w14:textId="77777777" w:rsidR="000736C6" w:rsidRPr="000736C6" w:rsidRDefault="000736C6" w:rsidP="000736C6">
            <w:pPr>
              <w:spacing w:after="0" w:line="259" w:lineRule="auto"/>
              <w:ind w:left="2" w:firstLine="0"/>
              <w:rPr>
                <w:rFonts w:ascii="Calibri" w:hAnsi="Calibri" w:cs="Calibri"/>
                <w:sz w:val="16"/>
                <w:szCs w:val="16"/>
              </w:rPr>
            </w:pPr>
            <w:r w:rsidRPr="000736C6">
              <w:rPr>
                <w:rFonts w:ascii="Calibri" w:hAnsi="Calibri" w:cs="Calibri"/>
                <w:sz w:val="16"/>
                <w:szCs w:val="16"/>
              </w:rPr>
              <w:t>Exploring the heart and circulatory system through models and enquiries and considering how lifestyle choices affect our health.</w:t>
            </w:r>
          </w:p>
          <w:p w14:paraId="22499DA0" w14:textId="5D16D831" w:rsidR="00EA3650" w:rsidRPr="000736C6" w:rsidRDefault="00EA3650">
            <w:pPr>
              <w:spacing w:after="0" w:line="259" w:lineRule="auto"/>
              <w:ind w:left="2" w:firstLine="0"/>
              <w:rPr>
                <w:rFonts w:ascii="Calibri" w:hAnsi="Calibri" w:cs="Calibri"/>
                <w:sz w:val="16"/>
                <w:szCs w:val="16"/>
              </w:rPr>
            </w:pPr>
          </w:p>
        </w:tc>
        <w:tc>
          <w:tcPr>
            <w:tcW w:w="1997" w:type="dxa"/>
            <w:tcBorders>
              <w:top w:val="single" w:sz="4" w:space="0" w:color="000000"/>
              <w:left w:val="single" w:sz="4" w:space="0" w:color="000000"/>
              <w:bottom w:val="single" w:sz="4" w:space="0" w:color="000000"/>
              <w:right w:val="single" w:sz="4" w:space="0" w:color="000000"/>
            </w:tcBorders>
          </w:tcPr>
          <w:p w14:paraId="03791D5F" w14:textId="77777777" w:rsidR="000736C6" w:rsidRPr="000736C6" w:rsidRDefault="000736C6" w:rsidP="000736C6">
            <w:pPr>
              <w:spacing w:after="0" w:line="259" w:lineRule="auto"/>
              <w:ind w:left="0" w:firstLine="0"/>
              <w:rPr>
                <w:rFonts w:ascii="Calibri" w:hAnsi="Calibri" w:cs="Calibri"/>
                <w:b/>
                <w:bCs/>
                <w:sz w:val="16"/>
                <w:szCs w:val="16"/>
              </w:rPr>
            </w:pPr>
            <w:r w:rsidRPr="000736C6">
              <w:rPr>
                <w:rFonts w:ascii="Calibri" w:hAnsi="Calibri" w:cs="Calibri"/>
                <w:b/>
                <w:bCs/>
                <w:sz w:val="16"/>
                <w:szCs w:val="16"/>
              </w:rPr>
              <w:t>Energy: Light and reflection</w:t>
            </w:r>
          </w:p>
          <w:p w14:paraId="58686B46" w14:textId="77777777" w:rsidR="000736C6" w:rsidRPr="000736C6" w:rsidRDefault="000736C6" w:rsidP="000736C6">
            <w:pPr>
              <w:spacing w:after="0" w:line="259" w:lineRule="auto"/>
              <w:ind w:left="0" w:firstLine="0"/>
              <w:rPr>
                <w:rFonts w:ascii="Calibri" w:hAnsi="Calibri" w:cs="Calibri"/>
                <w:sz w:val="16"/>
                <w:szCs w:val="16"/>
              </w:rPr>
            </w:pPr>
            <w:r w:rsidRPr="000736C6">
              <w:rPr>
                <w:rFonts w:ascii="Calibri" w:hAnsi="Calibri" w:cs="Calibri"/>
                <w:sz w:val="16"/>
                <w:szCs w:val="16"/>
              </w:rPr>
              <w:t>Exploring how light travels in straight lines and that this explains observations of shadows and reflection.</w:t>
            </w:r>
          </w:p>
          <w:p w14:paraId="05A2651F" w14:textId="77777777" w:rsidR="00EA3650" w:rsidRPr="000736C6" w:rsidRDefault="00EA3650">
            <w:pPr>
              <w:spacing w:after="0" w:line="259" w:lineRule="auto"/>
              <w:ind w:left="0" w:firstLine="0"/>
              <w:rPr>
                <w:rFonts w:ascii="Calibri" w:hAnsi="Calibri" w:cs="Calibri"/>
                <w:sz w:val="16"/>
                <w:szCs w:val="16"/>
              </w:rPr>
            </w:pPr>
          </w:p>
          <w:p w14:paraId="7D30DA0A" w14:textId="41C5D205" w:rsidR="000736C6" w:rsidRPr="000736C6" w:rsidRDefault="000736C6" w:rsidP="000736C6">
            <w:pPr>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2CAC4CAE" w14:textId="77777777" w:rsidR="000736C6" w:rsidRPr="000736C6" w:rsidRDefault="000736C6" w:rsidP="000736C6">
            <w:pPr>
              <w:spacing w:after="0" w:line="259" w:lineRule="auto"/>
              <w:ind w:left="1" w:firstLine="0"/>
              <w:rPr>
                <w:rFonts w:ascii="Calibri" w:hAnsi="Calibri" w:cs="Calibri"/>
                <w:b/>
                <w:bCs/>
                <w:sz w:val="16"/>
                <w:szCs w:val="16"/>
              </w:rPr>
            </w:pPr>
            <w:r w:rsidRPr="000736C6">
              <w:rPr>
                <w:rFonts w:ascii="Calibri" w:hAnsi="Calibri" w:cs="Calibri"/>
                <w:b/>
                <w:bCs/>
                <w:sz w:val="16"/>
                <w:szCs w:val="16"/>
              </w:rPr>
              <w:t>Making connections: How reflective are space blankets?</w:t>
            </w:r>
          </w:p>
          <w:p w14:paraId="69067079" w14:textId="77777777" w:rsidR="000736C6" w:rsidRPr="000736C6" w:rsidRDefault="000736C6" w:rsidP="000736C6">
            <w:pPr>
              <w:spacing w:after="0" w:line="259" w:lineRule="auto"/>
              <w:ind w:left="1" w:firstLine="0"/>
              <w:rPr>
                <w:rFonts w:ascii="Calibri" w:hAnsi="Calibri" w:cs="Calibri"/>
                <w:sz w:val="16"/>
                <w:szCs w:val="16"/>
              </w:rPr>
            </w:pPr>
            <w:r w:rsidRPr="000736C6">
              <w:rPr>
                <w:rFonts w:ascii="Calibri" w:hAnsi="Calibri" w:cs="Calibri"/>
                <w:sz w:val="16"/>
                <w:szCs w:val="16"/>
              </w:rPr>
              <w:t>Exploring the properties and uses of space blankets, focusing on their reflective qualities, heat retention, and material composition.</w:t>
            </w:r>
          </w:p>
          <w:p w14:paraId="5629A672" w14:textId="3C7DD0F3" w:rsidR="00EA3650" w:rsidRPr="000736C6" w:rsidRDefault="00EA3650">
            <w:pPr>
              <w:spacing w:after="0" w:line="259" w:lineRule="auto"/>
              <w:ind w:left="1" w:firstLine="0"/>
              <w:rPr>
                <w:rFonts w:ascii="Calibri" w:hAnsi="Calibri" w:cs="Calibri"/>
                <w:sz w:val="16"/>
                <w:szCs w:val="16"/>
              </w:rPr>
            </w:pPr>
          </w:p>
        </w:tc>
      </w:tr>
    </w:tbl>
    <w:p w14:paraId="27BA2C64" w14:textId="77777777" w:rsidR="00EA3650" w:rsidRDefault="00E4630E">
      <w:pPr>
        <w:spacing w:after="203" w:line="259" w:lineRule="auto"/>
        <w:ind w:left="0" w:firstLine="0"/>
      </w:pPr>
      <w:r>
        <w:rPr>
          <w:rFonts w:ascii="Calibri" w:eastAsia="Calibri" w:hAnsi="Calibri" w:cs="Calibri"/>
          <w:b/>
          <w:sz w:val="2"/>
        </w:rPr>
        <w:t xml:space="preserve"> </w:t>
      </w:r>
    </w:p>
    <w:p w14:paraId="2C45AFDA" w14:textId="77777777" w:rsidR="00EA3650" w:rsidRDefault="00E4630E">
      <w:pPr>
        <w:spacing w:after="203" w:line="259" w:lineRule="auto"/>
        <w:ind w:left="0" w:firstLine="0"/>
      </w:pPr>
      <w:r>
        <w:rPr>
          <w:rFonts w:ascii="Calibri" w:eastAsia="Calibri" w:hAnsi="Calibri" w:cs="Calibri"/>
          <w:b/>
          <w:sz w:val="2"/>
        </w:rPr>
        <w:t xml:space="preserve"> </w:t>
      </w:r>
    </w:p>
    <w:p w14:paraId="08780887" w14:textId="77777777" w:rsidR="00EA3650" w:rsidRDefault="00E4630E">
      <w:pPr>
        <w:spacing w:after="203" w:line="259" w:lineRule="auto"/>
        <w:ind w:left="0" w:firstLine="0"/>
      </w:pPr>
      <w:r>
        <w:rPr>
          <w:rFonts w:ascii="Calibri" w:eastAsia="Calibri" w:hAnsi="Calibri" w:cs="Calibri"/>
          <w:b/>
          <w:sz w:val="2"/>
        </w:rPr>
        <w:t xml:space="preserve"> </w:t>
      </w:r>
    </w:p>
    <w:p w14:paraId="7FEBDDB5" w14:textId="77777777" w:rsidR="00EA3650" w:rsidRDefault="00E4630E">
      <w:pPr>
        <w:spacing w:after="203" w:line="259" w:lineRule="auto"/>
        <w:ind w:left="0" w:firstLine="0"/>
      </w:pPr>
      <w:r>
        <w:rPr>
          <w:rFonts w:ascii="Calibri" w:eastAsia="Calibri" w:hAnsi="Calibri" w:cs="Calibri"/>
          <w:b/>
          <w:sz w:val="2"/>
        </w:rPr>
        <w:t xml:space="preserve"> </w:t>
      </w:r>
    </w:p>
    <w:p w14:paraId="16A57193" w14:textId="77777777" w:rsidR="00EA3650" w:rsidRDefault="00E4630E">
      <w:pPr>
        <w:spacing w:after="203" w:line="259" w:lineRule="auto"/>
        <w:ind w:left="0" w:firstLine="0"/>
      </w:pPr>
      <w:r>
        <w:rPr>
          <w:rFonts w:ascii="Calibri" w:eastAsia="Calibri" w:hAnsi="Calibri" w:cs="Calibri"/>
          <w:b/>
          <w:sz w:val="2"/>
        </w:rPr>
        <w:t xml:space="preserve"> </w:t>
      </w:r>
    </w:p>
    <w:p w14:paraId="6402E1F4" w14:textId="77777777" w:rsidR="00EA3650" w:rsidRDefault="00E4630E">
      <w:pPr>
        <w:spacing w:after="203" w:line="259" w:lineRule="auto"/>
        <w:ind w:left="0" w:firstLine="0"/>
      </w:pPr>
      <w:r>
        <w:rPr>
          <w:rFonts w:ascii="Calibri" w:eastAsia="Calibri" w:hAnsi="Calibri" w:cs="Calibri"/>
          <w:b/>
          <w:sz w:val="2"/>
        </w:rPr>
        <w:t xml:space="preserve"> </w:t>
      </w:r>
    </w:p>
    <w:p w14:paraId="5DA32767" w14:textId="77777777" w:rsidR="00EA3650" w:rsidRDefault="00E4630E">
      <w:pPr>
        <w:spacing w:after="203" w:line="259" w:lineRule="auto"/>
        <w:ind w:left="0" w:firstLine="0"/>
      </w:pPr>
      <w:r>
        <w:rPr>
          <w:rFonts w:ascii="Calibri" w:eastAsia="Calibri" w:hAnsi="Calibri" w:cs="Calibri"/>
          <w:b/>
          <w:sz w:val="2"/>
        </w:rPr>
        <w:lastRenderedPageBreak/>
        <w:t xml:space="preserve"> </w:t>
      </w:r>
    </w:p>
    <w:p w14:paraId="2699931F" w14:textId="134608BA" w:rsidR="00EA3650" w:rsidRDefault="00E4630E" w:rsidP="003049C1">
      <w:pPr>
        <w:spacing w:after="203" w:line="259" w:lineRule="auto"/>
        <w:ind w:left="0" w:firstLine="0"/>
      </w:pPr>
      <w:r>
        <w:rPr>
          <w:rFonts w:ascii="Calibri" w:eastAsia="Calibri" w:hAnsi="Calibri" w:cs="Calibri"/>
          <w:b/>
          <w:sz w:val="2"/>
        </w:rPr>
        <w:t xml:space="preserve"> </w:t>
      </w:r>
    </w:p>
    <w:tbl>
      <w:tblPr>
        <w:tblStyle w:val="TableGrid"/>
        <w:tblW w:w="13948" w:type="dxa"/>
        <w:tblInd w:w="6" w:type="dxa"/>
        <w:tblCellMar>
          <w:top w:w="12" w:type="dxa"/>
          <w:left w:w="107" w:type="dxa"/>
          <w:right w:w="60" w:type="dxa"/>
        </w:tblCellMar>
        <w:tblLook w:val="04A0" w:firstRow="1" w:lastRow="0" w:firstColumn="1" w:lastColumn="0" w:noHBand="0" w:noVBand="1"/>
      </w:tblPr>
      <w:tblGrid>
        <w:gridCol w:w="1978"/>
        <w:gridCol w:w="1993"/>
        <w:gridCol w:w="1996"/>
        <w:gridCol w:w="1994"/>
        <w:gridCol w:w="1994"/>
        <w:gridCol w:w="1997"/>
        <w:gridCol w:w="1996"/>
      </w:tblGrid>
      <w:tr w:rsidR="00EA3650" w14:paraId="612B65DE" w14:textId="77777777" w:rsidTr="003049C1">
        <w:trPr>
          <w:trHeight w:val="351"/>
        </w:trPr>
        <w:tc>
          <w:tcPr>
            <w:tcW w:w="1978" w:type="dxa"/>
            <w:tcBorders>
              <w:top w:val="single" w:sz="4" w:space="0" w:color="000000"/>
              <w:left w:val="single" w:sz="4" w:space="0" w:color="000000"/>
              <w:bottom w:val="single" w:sz="4" w:space="0" w:color="000000"/>
              <w:right w:val="nil"/>
            </w:tcBorders>
            <w:shd w:val="clear" w:color="auto" w:fill="17365D"/>
          </w:tcPr>
          <w:p w14:paraId="6CADD2D7" w14:textId="77777777" w:rsidR="00EA3650" w:rsidRDefault="00EA3650">
            <w:pPr>
              <w:spacing w:after="160" w:line="259" w:lineRule="auto"/>
              <w:ind w:left="0" w:firstLine="0"/>
            </w:pPr>
          </w:p>
        </w:tc>
        <w:tc>
          <w:tcPr>
            <w:tcW w:w="9974" w:type="dxa"/>
            <w:gridSpan w:val="5"/>
            <w:tcBorders>
              <w:top w:val="single" w:sz="4" w:space="0" w:color="000000"/>
              <w:left w:val="nil"/>
              <w:bottom w:val="single" w:sz="4" w:space="0" w:color="000000"/>
              <w:right w:val="nil"/>
            </w:tcBorders>
            <w:shd w:val="clear" w:color="auto" w:fill="17365D"/>
          </w:tcPr>
          <w:p w14:paraId="637E865A" w14:textId="77777777" w:rsidR="00EA3650" w:rsidRDefault="00E4630E">
            <w:pPr>
              <w:spacing w:after="0" w:line="259" w:lineRule="auto"/>
              <w:ind w:left="0" w:right="29" w:firstLine="0"/>
              <w:jc w:val="center"/>
            </w:pPr>
            <w:proofErr w:type="spellStart"/>
            <w:r>
              <w:rPr>
                <w:rFonts w:ascii="Calibri" w:eastAsia="Calibri" w:hAnsi="Calibri" w:cs="Calibri"/>
                <w:b/>
                <w:color w:val="FFFFFF"/>
              </w:rPr>
              <w:t>Ropsley’s</w:t>
            </w:r>
            <w:proofErr w:type="spellEnd"/>
            <w:r>
              <w:rPr>
                <w:rFonts w:ascii="Calibri" w:eastAsia="Calibri" w:hAnsi="Calibri" w:cs="Calibri"/>
                <w:b/>
                <w:color w:val="FFFFFF"/>
              </w:rPr>
              <w:t xml:space="preserve"> School Curriculum Overview – Science – Cycle B </w:t>
            </w:r>
          </w:p>
        </w:tc>
        <w:tc>
          <w:tcPr>
            <w:tcW w:w="1996" w:type="dxa"/>
            <w:tcBorders>
              <w:top w:val="single" w:sz="4" w:space="0" w:color="000000"/>
              <w:left w:val="nil"/>
              <w:bottom w:val="single" w:sz="4" w:space="0" w:color="000000"/>
              <w:right w:val="single" w:sz="4" w:space="0" w:color="000000"/>
            </w:tcBorders>
            <w:shd w:val="clear" w:color="auto" w:fill="17365D"/>
          </w:tcPr>
          <w:p w14:paraId="07F51B77" w14:textId="77777777" w:rsidR="00EA3650" w:rsidRDefault="00EA3650">
            <w:pPr>
              <w:spacing w:after="160" w:line="259" w:lineRule="auto"/>
              <w:ind w:left="0" w:firstLine="0"/>
            </w:pPr>
          </w:p>
        </w:tc>
      </w:tr>
      <w:tr w:rsidR="00EA3650" w14:paraId="01D04D0D" w14:textId="77777777" w:rsidTr="003049C1">
        <w:trPr>
          <w:trHeight w:val="352"/>
        </w:trPr>
        <w:tc>
          <w:tcPr>
            <w:tcW w:w="1978" w:type="dxa"/>
            <w:tcBorders>
              <w:top w:val="single" w:sz="4" w:space="0" w:color="000000"/>
              <w:left w:val="single" w:sz="4" w:space="0" w:color="000000"/>
              <w:bottom w:val="single" w:sz="4" w:space="0" w:color="000000"/>
              <w:right w:val="single" w:sz="4" w:space="0" w:color="000000"/>
            </w:tcBorders>
            <w:shd w:val="clear" w:color="auto" w:fill="17365D"/>
          </w:tcPr>
          <w:p w14:paraId="58EFD3FB" w14:textId="77777777" w:rsidR="00EA3650" w:rsidRDefault="00E4630E">
            <w:pPr>
              <w:spacing w:after="0" w:line="259" w:lineRule="auto"/>
              <w:ind w:left="13" w:firstLine="0"/>
              <w:jc w:val="center"/>
            </w:pPr>
            <w:r>
              <w:rPr>
                <w:rFonts w:ascii="Calibri" w:eastAsia="Calibri" w:hAnsi="Calibri" w:cs="Calibri"/>
                <w:b/>
                <w:color w:val="FFFFFF"/>
              </w:rPr>
              <w:t xml:space="preserve"> </w:t>
            </w:r>
          </w:p>
        </w:tc>
        <w:tc>
          <w:tcPr>
            <w:tcW w:w="1993" w:type="dxa"/>
            <w:tcBorders>
              <w:top w:val="single" w:sz="4" w:space="0" w:color="000000"/>
              <w:left w:val="single" w:sz="4" w:space="0" w:color="000000"/>
              <w:bottom w:val="single" w:sz="4" w:space="0" w:color="000000"/>
              <w:right w:val="single" w:sz="4" w:space="0" w:color="000000"/>
            </w:tcBorders>
            <w:shd w:val="clear" w:color="auto" w:fill="17365D"/>
          </w:tcPr>
          <w:p w14:paraId="03A43854" w14:textId="37F6206D" w:rsidR="00EA3650" w:rsidRPr="00EA7968" w:rsidRDefault="00E4630E" w:rsidP="00EA7968">
            <w:pPr>
              <w:spacing w:after="0" w:line="259" w:lineRule="auto"/>
              <w:ind w:left="0" w:right="43" w:firstLine="0"/>
              <w:jc w:val="center"/>
              <w:rPr>
                <w:sz w:val="20"/>
                <w:szCs w:val="20"/>
              </w:rPr>
            </w:pPr>
            <w:r w:rsidRPr="00EA7968">
              <w:rPr>
                <w:rFonts w:ascii="Calibri" w:eastAsia="Calibri" w:hAnsi="Calibri" w:cs="Calibri"/>
                <w:b/>
                <w:color w:val="FFFFFF"/>
                <w:sz w:val="20"/>
                <w:szCs w:val="20"/>
              </w:rPr>
              <w:t>Autumn 1</w:t>
            </w:r>
          </w:p>
        </w:tc>
        <w:tc>
          <w:tcPr>
            <w:tcW w:w="1996" w:type="dxa"/>
            <w:tcBorders>
              <w:top w:val="single" w:sz="4" w:space="0" w:color="000000"/>
              <w:left w:val="single" w:sz="4" w:space="0" w:color="000000"/>
              <w:bottom w:val="single" w:sz="4" w:space="0" w:color="000000"/>
              <w:right w:val="single" w:sz="4" w:space="0" w:color="000000"/>
            </w:tcBorders>
            <w:shd w:val="clear" w:color="auto" w:fill="17365D"/>
          </w:tcPr>
          <w:p w14:paraId="4E119075" w14:textId="7846B7E8" w:rsidR="00EA3650" w:rsidRPr="00EA7968" w:rsidRDefault="00E4630E" w:rsidP="00EA7968">
            <w:pPr>
              <w:spacing w:after="0" w:line="259" w:lineRule="auto"/>
              <w:ind w:left="0" w:right="47" w:firstLine="0"/>
              <w:jc w:val="center"/>
              <w:rPr>
                <w:sz w:val="20"/>
                <w:szCs w:val="20"/>
              </w:rPr>
            </w:pPr>
            <w:r w:rsidRPr="00EA7968">
              <w:rPr>
                <w:rFonts w:ascii="Calibri" w:eastAsia="Calibri" w:hAnsi="Calibri" w:cs="Calibri"/>
                <w:b/>
                <w:color w:val="FFFFFF"/>
                <w:sz w:val="20"/>
                <w:szCs w:val="20"/>
              </w:rPr>
              <w:t>Autumn 2</w:t>
            </w:r>
          </w:p>
        </w:tc>
        <w:tc>
          <w:tcPr>
            <w:tcW w:w="1994" w:type="dxa"/>
            <w:tcBorders>
              <w:top w:val="single" w:sz="4" w:space="0" w:color="000000"/>
              <w:left w:val="single" w:sz="4" w:space="0" w:color="000000"/>
              <w:bottom w:val="single" w:sz="4" w:space="0" w:color="000000"/>
              <w:right w:val="single" w:sz="4" w:space="0" w:color="000000"/>
            </w:tcBorders>
            <w:shd w:val="clear" w:color="auto" w:fill="17365D"/>
          </w:tcPr>
          <w:p w14:paraId="12DFBD36" w14:textId="4C0A35F8" w:rsidR="00EA3650" w:rsidRPr="00EA7968" w:rsidRDefault="00E4630E" w:rsidP="00EA7968">
            <w:pPr>
              <w:spacing w:after="0" w:line="259" w:lineRule="auto"/>
              <w:ind w:left="0" w:right="44" w:firstLine="0"/>
              <w:jc w:val="center"/>
              <w:rPr>
                <w:sz w:val="20"/>
                <w:szCs w:val="20"/>
              </w:rPr>
            </w:pPr>
            <w:r w:rsidRPr="00EA7968">
              <w:rPr>
                <w:rFonts w:ascii="Calibri" w:eastAsia="Calibri" w:hAnsi="Calibri" w:cs="Calibri"/>
                <w:b/>
                <w:color w:val="FFFFFF"/>
                <w:sz w:val="20"/>
                <w:szCs w:val="20"/>
              </w:rPr>
              <w:t>Spring 1</w:t>
            </w:r>
          </w:p>
        </w:tc>
        <w:tc>
          <w:tcPr>
            <w:tcW w:w="1994" w:type="dxa"/>
            <w:tcBorders>
              <w:top w:val="single" w:sz="4" w:space="0" w:color="000000"/>
              <w:left w:val="single" w:sz="4" w:space="0" w:color="000000"/>
              <w:bottom w:val="single" w:sz="4" w:space="0" w:color="000000"/>
              <w:right w:val="single" w:sz="4" w:space="0" w:color="000000"/>
            </w:tcBorders>
            <w:shd w:val="clear" w:color="auto" w:fill="17365D"/>
          </w:tcPr>
          <w:p w14:paraId="2C6A78E4" w14:textId="3EC53A25" w:rsidR="00EA3650" w:rsidRPr="00EA7968" w:rsidRDefault="00E4630E" w:rsidP="00EA7968">
            <w:pPr>
              <w:spacing w:after="0" w:line="259" w:lineRule="auto"/>
              <w:ind w:left="0" w:right="42" w:firstLine="0"/>
              <w:jc w:val="center"/>
              <w:rPr>
                <w:sz w:val="20"/>
                <w:szCs w:val="20"/>
              </w:rPr>
            </w:pPr>
            <w:r w:rsidRPr="00EA7968">
              <w:rPr>
                <w:rFonts w:ascii="Calibri" w:eastAsia="Calibri" w:hAnsi="Calibri" w:cs="Calibri"/>
                <w:b/>
                <w:color w:val="FFFFFF"/>
                <w:sz w:val="20"/>
                <w:szCs w:val="20"/>
              </w:rPr>
              <w:t>Spring 2</w:t>
            </w:r>
          </w:p>
        </w:tc>
        <w:tc>
          <w:tcPr>
            <w:tcW w:w="1997" w:type="dxa"/>
            <w:tcBorders>
              <w:top w:val="single" w:sz="4" w:space="0" w:color="000000"/>
              <w:left w:val="single" w:sz="4" w:space="0" w:color="000000"/>
              <w:bottom w:val="single" w:sz="4" w:space="0" w:color="000000"/>
              <w:right w:val="single" w:sz="4" w:space="0" w:color="000000"/>
            </w:tcBorders>
            <w:shd w:val="clear" w:color="auto" w:fill="17365D"/>
          </w:tcPr>
          <w:p w14:paraId="0BAC861E" w14:textId="2F54691F" w:rsidR="00EA3650" w:rsidRPr="00EA7968" w:rsidRDefault="00E4630E" w:rsidP="00EA7968">
            <w:pPr>
              <w:spacing w:after="0" w:line="259" w:lineRule="auto"/>
              <w:ind w:left="0" w:right="49" w:firstLine="0"/>
              <w:jc w:val="center"/>
              <w:rPr>
                <w:sz w:val="20"/>
                <w:szCs w:val="20"/>
              </w:rPr>
            </w:pPr>
            <w:r w:rsidRPr="00EA7968">
              <w:rPr>
                <w:rFonts w:ascii="Calibri" w:eastAsia="Calibri" w:hAnsi="Calibri" w:cs="Calibri"/>
                <w:b/>
                <w:color w:val="FFFFFF"/>
                <w:sz w:val="20"/>
                <w:szCs w:val="20"/>
              </w:rPr>
              <w:t>Summer 1</w:t>
            </w:r>
          </w:p>
        </w:tc>
        <w:tc>
          <w:tcPr>
            <w:tcW w:w="1996" w:type="dxa"/>
            <w:tcBorders>
              <w:top w:val="single" w:sz="4" w:space="0" w:color="000000"/>
              <w:left w:val="single" w:sz="4" w:space="0" w:color="000000"/>
              <w:bottom w:val="single" w:sz="4" w:space="0" w:color="000000"/>
              <w:right w:val="single" w:sz="4" w:space="0" w:color="000000"/>
            </w:tcBorders>
            <w:shd w:val="clear" w:color="auto" w:fill="17365D"/>
          </w:tcPr>
          <w:p w14:paraId="74A1E4B8" w14:textId="54518F45" w:rsidR="00EA3650" w:rsidRPr="00EA7968" w:rsidRDefault="00E4630E" w:rsidP="00EA7968">
            <w:pPr>
              <w:spacing w:after="0" w:line="259" w:lineRule="auto"/>
              <w:ind w:left="0" w:right="46" w:firstLine="0"/>
              <w:jc w:val="center"/>
              <w:rPr>
                <w:sz w:val="20"/>
                <w:szCs w:val="20"/>
              </w:rPr>
            </w:pPr>
            <w:r w:rsidRPr="00EA7968">
              <w:rPr>
                <w:rFonts w:ascii="Calibri" w:eastAsia="Calibri" w:hAnsi="Calibri" w:cs="Calibri"/>
                <w:b/>
                <w:color w:val="FFFFFF"/>
                <w:sz w:val="20"/>
                <w:szCs w:val="20"/>
              </w:rPr>
              <w:t>Summer 2</w:t>
            </w:r>
          </w:p>
        </w:tc>
      </w:tr>
      <w:tr w:rsidR="00EA3650" w14:paraId="7640C4E6" w14:textId="77777777" w:rsidTr="003049C1">
        <w:trPr>
          <w:trHeight w:val="1843"/>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3329A731" w14:textId="77777777" w:rsidR="00EA3650" w:rsidRDefault="00E4630E">
            <w:pPr>
              <w:spacing w:after="0" w:line="259" w:lineRule="auto"/>
              <w:ind w:left="0" w:right="47" w:firstLine="0"/>
              <w:jc w:val="center"/>
            </w:pPr>
            <w:r>
              <w:rPr>
                <w:rFonts w:ascii="Calibri" w:eastAsia="Calibri" w:hAnsi="Calibri" w:cs="Calibri"/>
                <w:b/>
              </w:rPr>
              <w:t xml:space="preserve">Y1/2  </w:t>
            </w:r>
          </w:p>
        </w:tc>
        <w:tc>
          <w:tcPr>
            <w:tcW w:w="1993" w:type="dxa"/>
            <w:tcBorders>
              <w:top w:val="single" w:sz="4" w:space="0" w:color="000000"/>
              <w:left w:val="single" w:sz="4" w:space="0" w:color="000000"/>
              <w:bottom w:val="single" w:sz="4" w:space="0" w:color="000000"/>
              <w:right w:val="single" w:sz="4" w:space="0" w:color="000000"/>
            </w:tcBorders>
          </w:tcPr>
          <w:p w14:paraId="2770A5EF" w14:textId="16837BA3" w:rsidR="00DC6E45" w:rsidRPr="00DC6E45" w:rsidRDefault="00DC6E45" w:rsidP="00DC6E45">
            <w:pPr>
              <w:spacing w:after="0" w:line="259" w:lineRule="auto"/>
              <w:ind w:left="6" w:firstLine="0"/>
              <w:jc w:val="center"/>
              <w:rPr>
                <w:rFonts w:ascii="Calibri" w:hAnsi="Calibri" w:cs="Calibri"/>
                <w:b/>
                <w:bCs/>
                <w:sz w:val="16"/>
                <w:szCs w:val="16"/>
              </w:rPr>
            </w:pPr>
            <w:r w:rsidRPr="00DC6E45">
              <w:rPr>
                <w:rFonts w:ascii="Calibri" w:hAnsi="Calibri" w:cs="Calibri"/>
                <w:b/>
                <w:bCs/>
                <w:sz w:val="16"/>
                <w:szCs w:val="16"/>
              </w:rPr>
              <w:t>Animals, including humans: Sensitive bodies</w:t>
            </w:r>
          </w:p>
          <w:p w14:paraId="1BEEE81C" w14:textId="1DFCBA44" w:rsidR="00EA3650" w:rsidRPr="00B27D31" w:rsidRDefault="00B27D31">
            <w:pPr>
              <w:spacing w:after="0" w:line="259" w:lineRule="auto"/>
              <w:ind w:left="6" w:firstLine="0"/>
              <w:jc w:val="center"/>
              <w:rPr>
                <w:rFonts w:ascii="Calibri" w:hAnsi="Calibri" w:cs="Calibri"/>
                <w:sz w:val="16"/>
                <w:szCs w:val="16"/>
              </w:rPr>
            </w:pPr>
            <w:r w:rsidRPr="00B27D31">
              <w:rPr>
                <w:rFonts w:ascii="Calibri" w:hAnsi="Calibri" w:cs="Calibri"/>
                <w:sz w:val="16"/>
                <w:szCs w:val="16"/>
              </w:rPr>
              <w:t>Identifying and naming body parts and conducting practical activities with the senses to spot patterns and answer questions.</w:t>
            </w:r>
          </w:p>
        </w:tc>
        <w:tc>
          <w:tcPr>
            <w:tcW w:w="1996" w:type="dxa"/>
            <w:tcBorders>
              <w:top w:val="single" w:sz="4" w:space="0" w:color="000000"/>
              <w:left w:val="single" w:sz="4" w:space="0" w:color="000000"/>
              <w:bottom w:val="single" w:sz="4" w:space="0" w:color="000000"/>
              <w:right w:val="single" w:sz="4" w:space="0" w:color="000000"/>
            </w:tcBorders>
          </w:tcPr>
          <w:p w14:paraId="443C5BD1" w14:textId="4D2AE9FD" w:rsidR="00B27D31" w:rsidRPr="00B27D31" w:rsidRDefault="00B27D31" w:rsidP="00B27D31">
            <w:pPr>
              <w:spacing w:after="0" w:line="259" w:lineRule="auto"/>
              <w:ind w:left="0" w:firstLine="0"/>
              <w:rPr>
                <w:rFonts w:ascii="Calibri" w:hAnsi="Calibri" w:cs="Calibri"/>
                <w:b/>
                <w:bCs/>
                <w:sz w:val="16"/>
                <w:szCs w:val="16"/>
              </w:rPr>
            </w:pPr>
            <w:r w:rsidRPr="00B27D31">
              <w:rPr>
                <w:rFonts w:ascii="Calibri" w:hAnsi="Calibri" w:cs="Calibri"/>
                <w:b/>
                <w:bCs/>
                <w:sz w:val="16"/>
                <w:szCs w:val="16"/>
              </w:rPr>
              <w:t>Materials: Everyday materials</w:t>
            </w:r>
          </w:p>
          <w:p w14:paraId="077FD401" w14:textId="3C3F8AE0" w:rsidR="00EA3650" w:rsidRPr="00B27D31" w:rsidRDefault="00B27D31">
            <w:pPr>
              <w:spacing w:after="0" w:line="259" w:lineRule="auto"/>
              <w:ind w:left="0" w:firstLine="0"/>
              <w:rPr>
                <w:rFonts w:ascii="Calibri" w:hAnsi="Calibri" w:cs="Calibri"/>
                <w:sz w:val="16"/>
                <w:szCs w:val="16"/>
              </w:rPr>
            </w:pPr>
            <w:r w:rsidRPr="00B27D31">
              <w:rPr>
                <w:rFonts w:ascii="Calibri" w:hAnsi="Calibri" w:cs="Calibri"/>
                <w:sz w:val="16"/>
                <w:szCs w:val="16"/>
              </w:rPr>
              <w:t>Comparing and grouping materials based on their properties.</w:t>
            </w:r>
          </w:p>
        </w:tc>
        <w:tc>
          <w:tcPr>
            <w:tcW w:w="1994" w:type="dxa"/>
            <w:tcBorders>
              <w:top w:val="single" w:sz="4" w:space="0" w:color="000000"/>
              <w:left w:val="single" w:sz="4" w:space="0" w:color="000000"/>
              <w:bottom w:val="single" w:sz="4" w:space="0" w:color="000000"/>
              <w:right w:val="single" w:sz="4" w:space="0" w:color="000000"/>
            </w:tcBorders>
          </w:tcPr>
          <w:p w14:paraId="346B8ECA" w14:textId="025F7D95" w:rsidR="00B27D31" w:rsidRPr="00B27D31" w:rsidRDefault="00B27D31" w:rsidP="00B27D31">
            <w:pPr>
              <w:spacing w:after="0" w:line="259" w:lineRule="auto"/>
              <w:ind w:left="1" w:firstLine="0"/>
              <w:rPr>
                <w:rFonts w:ascii="Calibri" w:hAnsi="Calibri" w:cs="Calibri"/>
                <w:b/>
                <w:bCs/>
                <w:sz w:val="16"/>
                <w:szCs w:val="16"/>
              </w:rPr>
            </w:pPr>
            <w:r w:rsidRPr="00B27D31">
              <w:rPr>
                <w:rFonts w:ascii="Calibri" w:hAnsi="Calibri" w:cs="Calibri"/>
                <w:b/>
                <w:bCs/>
                <w:sz w:val="16"/>
                <w:szCs w:val="16"/>
              </w:rPr>
              <w:t>Animals, including humans: Comparing animals</w:t>
            </w:r>
          </w:p>
          <w:p w14:paraId="1D51B2AD" w14:textId="77777777" w:rsidR="00B27D31" w:rsidRPr="00B27D31" w:rsidRDefault="00B27D31" w:rsidP="00B27D31">
            <w:pPr>
              <w:spacing w:after="0" w:line="259" w:lineRule="auto"/>
              <w:ind w:left="1" w:firstLine="0"/>
              <w:rPr>
                <w:rFonts w:ascii="Calibri" w:hAnsi="Calibri" w:cs="Calibri"/>
                <w:sz w:val="16"/>
                <w:szCs w:val="16"/>
              </w:rPr>
            </w:pPr>
            <w:r w:rsidRPr="00B27D31">
              <w:rPr>
                <w:rFonts w:ascii="Calibri" w:hAnsi="Calibri" w:cs="Calibri"/>
                <w:sz w:val="16"/>
                <w:szCs w:val="16"/>
              </w:rPr>
              <w:t>Comparing and grouping animals based on similarities and differences in their characteristics, physical features and diets.</w:t>
            </w:r>
          </w:p>
          <w:p w14:paraId="6CF9D808" w14:textId="5CCB5721" w:rsidR="00EA3650" w:rsidRPr="00B27D31" w:rsidRDefault="00EA3650">
            <w:pPr>
              <w:spacing w:after="0" w:line="259" w:lineRule="auto"/>
              <w:ind w:left="1" w:firstLine="0"/>
              <w:rPr>
                <w:rFonts w:ascii="Calibri" w:hAnsi="Calibri" w:cs="Calibri"/>
                <w:sz w:val="16"/>
                <w:szCs w:val="16"/>
              </w:rPr>
            </w:pPr>
          </w:p>
        </w:tc>
        <w:tc>
          <w:tcPr>
            <w:tcW w:w="1994" w:type="dxa"/>
            <w:tcBorders>
              <w:top w:val="single" w:sz="4" w:space="0" w:color="000000"/>
              <w:left w:val="single" w:sz="4" w:space="0" w:color="000000"/>
              <w:bottom w:val="single" w:sz="4" w:space="0" w:color="000000"/>
              <w:right w:val="single" w:sz="4" w:space="0" w:color="000000"/>
            </w:tcBorders>
          </w:tcPr>
          <w:p w14:paraId="3EEA0E68" w14:textId="24617B79" w:rsidR="00B27D31" w:rsidRPr="00B27D31" w:rsidRDefault="00B27D31" w:rsidP="00B27D31">
            <w:pPr>
              <w:spacing w:after="0" w:line="259" w:lineRule="auto"/>
              <w:ind w:left="2" w:firstLine="0"/>
              <w:rPr>
                <w:rFonts w:ascii="Calibri" w:hAnsi="Calibri" w:cs="Calibri"/>
                <w:b/>
                <w:bCs/>
                <w:sz w:val="16"/>
                <w:szCs w:val="16"/>
              </w:rPr>
            </w:pPr>
            <w:r w:rsidRPr="00B27D31">
              <w:rPr>
                <w:rFonts w:ascii="Calibri" w:hAnsi="Calibri" w:cs="Calibri"/>
                <w:b/>
                <w:bCs/>
                <w:sz w:val="16"/>
                <w:szCs w:val="16"/>
              </w:rPr>
              <w:t>Materials: Uses of everyday materials</w:t>
            </w:r>
          </w:p>
          <w:p w14:paraId="343788D8" w14:textId="77777777" w:rsidR="00B27D31" w:rsidRPr="00B27D31" w:rsidRDefault="00B27D31" w:rsidP="00B27D31">
            <w:pPr>
              <w:spacing w:after="0" w:line="259" w:lineRule="auto"/>
              <w:ind w:left="2" w:firstLine="0"/>
              <w:rPr>
                <w:rFonts w:ascii="Calibri" w:hAnsi="Calibri" w:cs="Calibri"/>
                <w:sz w:val="16"/>
                <w:szCs w:val="16"/>
              </w:rPr>
            </w:pPr>
            <w:r w:rsidRPr="00B27D31">
              <w:rPr>
                <w:rFonts w:ascii="Calibri" w:hAnsi="Calibri" w:cs="Calibri"/>
                <w:sz w:val="16"/>
                <w:szCs w:val="16"/>
              </w:rPr>
              <w:t>Comparing the suitability of materials by carrying out tests and recording data.</w:t>
            </w:r>
          </w:p>
          <w:p w14:paraId="36262444" w14:textId="049ED7D9" w:rsidR="00EA3650" w:rsidRPr="00B27D31" w:rsidRDefault="00EA3650">
            <w:pPr>
              <w:spacing w:after="0" w:line="259" w:lineRule="auto"/>
              <w:ind w:left="2" w:firstLine="0"/>
              <w:rPr>
                <w:rFonts w:ascii="Calibri" w:hAnsi="Calibri" w:cs="Calibri"/>
                <w:sz w:val="16"/>
                <w:szCs w:val="16"/>
              </w:rPr>
            </w:pPr>
          </w:p>
        </w:tc>
        <w:tc>
          <w:tcPr>
            <w:tcW w:w="1997" w:type="dxa"/>
            <w:tcBorders>
              <w:top w:val="single" w:sz="4" w:space="0" w:color="000000"/>
              <w:left w:val="single" w:sz="4" w:space="0" w:color="000000"/>
              <w:bottom w:val="single" w:sz="4" w:space="0" w:color="000000"/>
              <w:right w:val="single" w:sz="4" w:space="0" w:color="000000"/>
            </w:tcBorders>
          </w:tcPr>
          <w:p w14:paraId="67F60DCC" w14:textId="4ACA893B" w:rsidR="00B27D31" w:rsidRPr="00B27D31" w:rsidRDefault="00B27D31" w:rsidP="00B27D31">
            <w:pPr>
              <w:spacing w:after="0" w:line="259" w:lineRule="auto"/>
              <w:ind w:left="0" w:firstLine="0"/>
              <w:rPr>
                <w:rFonts w:ascii="Calibri" w:hAnsi="Calibri" w:cs="Calibri"/>
                <w:b/>
                <w:bCs/>
                <w:sz w:val="16"/>
                <w:szCs w:val="16"/>
              </w:rPr>
            </w:pPr>
            <w:r w:rsidRPr="00B27D31">
              <w:rPr>
                <w:rFonts w:ascii="Calibri" w:hAnsi="Calibri" w:cs="Calibri"/>
                <w:b/>
                <w:bCs/>
                <w:sz w:val="16"/>
                <w:szCs w:val="16"/>
              </w:rPr>
              <w:t>Living things: Microhabitats</w:t>
            </w:r>
          </w:p>
          <w:p w14:paraId="657C2865" w14:textId="77777777" w:rsidR="00B27D31" w:rsidRPr="00B27D31" w:rsidRDefault="00B27D31" w:rsidP="00B27D31">
            <w:pPr>
              <w:spacing w:after="0" w:line="259" w:lineRule="auto"/>
              <w:ind w:left="0" w:firstLine="0"/>
              <w:rPr>
                <w:rFonts w:ascii="Calibri" w:hAnsi="Calibri" w:cs="Calibri"/>
                <w:sz w:val="16"/>
                <w:szCs w:val="16"/>
              </w:rPr>
            </w:pPr>
            <w:r w:rsidRPr="00B27D31">
              <w:rPr>
                <w:rFonts w:ascii="Calibri" w:hAnsi="Calibri" w:cs="Calibri"/>
                <w:sz w:val="16"/>
                <w:szCs w:val="16"/>
              </w:rPr>
              <w:t>Asking questions about minibeasts and using scientific enquiry methods to find answers.</w:t>
            </w:r>
          </w:p>
          <w:p w14:paraId="587704F0" w14:textId="1D168952" w:rsidR="00EA3650" w:rsidRPr="00B27D31" w:rsidRDefault="00EA3650">
            <w:pPr>
              <w:spacing w:after="0" w:line="259" w:lineRule="auto"/>
              <w:ind w:left="0" w:firstLine="0"/>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72F256BD" w14:textId="77777777" w:rsidR="00B27D31" w:rsidRPr="00B27D31" w:rsidRDefault="00B27D31" w:rsidP="00B27D31">
            <w:pPr>
              <w:spacing w:after="0" w:line="259" w:lineRule="auto"/>
              <w:ind w:left="8" w:firstLine="0"/>
              <w:jc w:val="center"/>
              <w:rPr>
                <w:rFonts w:ascii="Calibri" w:hAnsi="Calibri" w:cs="Calibri"/>
                <w:b/>
                <w:bCs/>
                <w:sz w:val="16"/>
                <w:szCs w:val="16"/>
              </w:rPr>
            </w:pPr>
            <w:r w:rsidRPr="00B27D31">
              <w:rPr>
                <w:rFonts w:ascii="Calibri" w:hAnsi="Calibri" w:cs="Calibri"/>
                <w:b/>
                <w:bCs/>
                <w:sz w:val="16"/>
                <w:szCs w:val="16"/>
              </w:rPr>
              <w:t>Making connections: Fairytale science</w:t>
            </w:r>
          </w:p>
          <w:p w14:paraId="55F67F67" w14:textId="77777777" w:rsidR="00B27D31" w:rsidRPr="00B27D31" w:rsidRDefault="00B27D31" w:rsidP="00B27D31">
            <w:pPr>
              <w:spacing w:after="0" w:line="259" w:lineRule="auto"/>
              <w:ind w:left="8" w:firstLine="0"/>
              <w:jc w:val="center"/>
              <w:rPr>
                <w:rFonts w:ascii="Calibri" w:hAnsi="Calibri" w:cs="Calibri"/>
                <w:sz w:val="16"/>
                <w:szCs w:val="16"/>
              </w:rPr>
            </w:pPr>
            <w:r w:rsidRPr="00B27D31">
              <w:rPr>
                <w:rFonts w:ascii="Calibri" w:hAnsi="Calibri" w:cs="Calibri"/>
                <w:sz w:val="16"/>
                <w:szCs w:val="16"/>
              </w:rPr>
              <w:t>Consolidating knowledge of materials and animals through fairytales and practical investigations.</w:t>
            </w:r>
          </w:p>
          <w:p w14:paraId="60DF6C0B" w14:textId="2005E45D" w:rsidR="00EA3650" w:rsidRPr="00B27D31" w:rsidRDefault="00EA3650">
            <w:pPr>
              <w:spacing w:after="0" w:line="259" w:lineRule="auto"/>
              <w:ind w:left="8" w:firstLine="0"/>
              <w:jc w:val="center"/>
              <w:rPr>
                <w:rFonts w:ascii="Calibri" w:hAnsi="Calibri" w:cs="Calibri"/>
                <w:sz w:val="16"/>
                <w:szCs w:val="16"/>
              </w:rPr>
            </w:pPr>
          </w:p>
        </w:tc>
      </w:tr>
      <w:tr w:rsidR="00EA3650" w14:paraId="328BE113" w14:textId="77777777" w:rsidTr="00EA7968">
        <w:trPr>
          <w:trHeight w:val="1582"/>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2DCEA2C4" w14:textId="77777777" w:rsidR="00EA3650" w:rsidRDefault="00E4630E">
            <w:pPr>
              <w:spacing w:after="0" w:line="259" w:lineRule="auto"/>
              <w:ind w:left="0" w:right="47" w:firstLine="0"/>
              <w:jc w:val="center"/>
            </w:pPr>
            <w:r>
              <w:rPr>
                <w:rFonts w:ascii="Calibri" w:eastAsia="Calibri" w:hAnsi="Calibri" w:cs="Calibri"/>
                <w:b/>
              </w:rPr>
              <w:t xml:space="preserve">Y3/4 </w:t>
            </w:r>
          </w:p>
        </w:tc>
        <w:tc>
          <w:tcPr>
            <w:tcW w:w="1993" w:type="dxa"/>
            <w:tcBorders>
              <w:top w:val="single" w:sz="4" w:space="0" w:color="000000"/>
              <w:left w:val="single" w:sz="4" w:space="0" w:color="000000"/>
              <w:bottom w:val="single" w:sz="4" w:space="0" w:color="000000"/>
              <w:right w:val="single" w:sz="4" w:space="0" w:color="000000"/>
            </w:tcBorders>
          </w:tcPr>
          <w:p w14:paraId="704F648F" w14:textId="77777777" w:rsidR="000736C6" w:rsidRPr="000736C6" w:rsidRDefault="000736C6" w:rsidP="000736C6">
            <w:pPr>
              <w:spacing w:after="0" w:line="259" w:lineRule="auto"/>
              <w:ind w:left="7" w:firstLine="0"/>
              <w:jc w:val="center"/>
              <w:rPr>
                <w:rFonts w:ascii="Calibri" w:hAnsi="Calibri" w:cs="Calibri"/>
                <w:b/>
                <w:bCs/>
                <w:sz w:val="16"/>
                <w:szCs w:val="16"/>
              </w:rPr>
            </w:pPr>
            <w:r w:rsidRPr="000736C6">
              <w:rPr>
                <w:rFonts w:ascii="Calibri" w:hAnsi="Calibri" w:cs="Calibri"/>
                <w:b/>
                <w:bCs/>
                <w:sz w:val="16"/>
                <w:szCs w:val="16"/>
              </w:rPr>
              <w:t>Forces and space: Forces and magnets</w:t>
            </w:r>
          </w:p>
          <w:p w14:paraId="30D1A767" w14:textId="77777777" w:rsidR="000736C6" w:rsidRPr="000736C6" w:rsidRDefault="000736C6" w:rsidP="000736C6">
            <w:pPr>
              <w:spacing w:after="0" w:line="259" w:lineRule="auto"/>
              <w:ind w:left="7" w:firstLine="0"/>
              <w:jc w:val="center"/>
              <w:rPr>
                <w:rFonts w:ascii="Calibri" w:hAnsi="Calibri" w:cs="Calibri"/>
                <w:sz w:val="16"/>
                <w:szCs w:val="16"/>
              </w:rPr>
            </w:pPr>
            <w:r w:rsidRPr="000736C6">
              <w:rPr>
                <w:rFonts w:ascii="Calibri" w:hAnsi="Calibri" w:cs="Calibri"/>
                <w:sz w:val="16"/>
                <w:szCs w:val="16"/>
              </w:rPr>
              <w:t>Exploring contact and non-contact forces, including friction and magnetism and their effects.</w:t>
            </w:r>
          </w:p>
          <w:p w14:paraId="1E56B1BF" w14:textId="0A8CFC1C" w:rsidR="00EA3650" w:rsidRPr="000736C6" w:rsidRDefault="00EA3650">
            <w:pPr>
              <w:spacing w:after="0" w:line="259" w:lineRule="auto"/>
              <w:ind w:left="7" w:firstLine="0"/>
              <w:jc w:val="center"/>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78AF873D" w14:textId="77777777" w:rsidR="000736C6" w:rsidRPr="000736C6" w:rsidRDefault="000736C6" w:rsidP="000736C6">
            <w:pPr>
              <w:spacing w:after="0" w:line="259" w:lineRule="auto"/>
              <w:ind w:left="0" w:firstLine="0"/>
              <w:rPr>
                <w:rFonts w:ascii="Calibri" w:hAnsi="Calibri" w:cs="Calibri"/>
                <w:b/>
                <w:bCs/>
                <w:sz w:val="16"/>
                <w:szCs w:val="16"/>
              </w:rPr>
            </w:pPr>
            <w:r w:rsidRPr="000736C6">
              <w:rPr>
                <w:rFonts w:ascii="Calibri" w:hAnsi="Calibri" w:cs="Calibri"/>
                <w:b/>
                <w:bCs/>
                <w:sz w:val="16"/>
                <w:szCs w:val="16"/>
              </w:rPr>
              <w:t>Materials: States of matter</w:t>
            </w:r>
          </w:p>
          <w:p w14:paraId="00E4392F" w14:textId="77777777" w:rsidR="000736C6" w:rsidRPr="000736C6" w:rsidRDefault="000736C6" w:rsidP="000736C6">
            <w:pPr>
              <w:spacing w:after="0" w:line="259" w:lineRule="auto"/>
              <w:ind w:left="0" w:firstLine="0"/>
              <w:rPr>
                <w:rFonts w:ascii="Calibri" w:hAnsi="Calibri" w:cs="Calibri"/>
                <w:sz w:val="16"/>
                <w:szCs w:val="16"/>
              </w:rPr>
            </w:pPr>
            <w:r w:rsidRPr="000736C6">
              <w:rPr>
                <w:rFonts w:ascii="Calibri" w:hAnsi="Calibri" w:cs="Calibri"/>
                <w:sz w:val="16"/>
                <w:szCs w:val="16"/>
              </w:rPr>
              <w:t>Exploring states of matter and changes of state.</w:t>
            </w:r>
          </w:p>
          <w:p w14:paraId="019E3EF9" w14:textId="74C0265F" w:rsidR="00EA3650" w:rsidRPr="000736C6" w:rsidRDefault="00EA3650">
            <w:pPr>
              <w:spacing w:after="0" w:line="259" w:lineRule="auto"/>
              <w:ind w:left="0" w:firstLine="0"/>
              <w:rPr>
                <w:rFonts w:ascii="Calibri" w:hAnsi="Calibri" w:cs="Calibri"/>
                <w:sz w:val="16"/>
                <w:szCs w:val="16"/>
              </w:rPr>
            </w:pPr>
          </w:p>
        </w:tc>
        <w:tc>
          <w:tcPr>
            <w:tcW w:w="1994" w:type="dxa"/>
            <w:tcBorders>
              <w:top w:val="single" w:sz="4" w:space="0" w:color="000000"/>
              <w:left w:val="single" w:sz="4" w:space="0" w:color="000000"/>
              <w:bottom w:val="single" w:sz="4" w:space="0" w:color="000000"/>
              <w:right w:val="single" w:sz="4" w:space="0" w:color="000000"/>
            </w:tcBorders>
          </w:tcPr>
          <w:p w14:paraId="4C3DFE7C" w14:textId="77777777" w:rsidR="000736C6" w:rsidRPr="000736C6" w:rsidRDefault="000736C6" w:rsidP="000736C6">
            <w:pPr>
              <w:spacing w:after="0" w:line="259" w:lineRule="auto"/>
              <w:ind w:left="1" w:firstLine="0"/>
              <w:rPr>
                <w:rFonts w:ascii="Calibri" w:hAnsi="Calibri" w:cs="Calibri"/>
                <w:b/>
                <w:bCs/>
                <w:sz w:val="16"/>
                <w:szCs w:val="16"/>
              </w:rPr>
            </w:pPr>
            <w:r w:rsidRPr="000736C6">
              <w:rPr>
                <w:rFonts w:ascii="Calibri" w:hAnsi="Calibri" w:cs="Calibri"/>
                <w:b/>
                <w:bCs/>
                <w:sz w:val="16"/>
                <w:szCs w:val="16"/>
              </w:rPr>
              <w:t>Energy: Sound and vibrations</w:t>
            </w:r>
          </w:p>
          <w:p w14:paraId="0158C7C6" w14:textId="77777777" w:rsidR="000736C6" w:rsidRPr="000736C6" w:rsidRDefault="000736C6" w:rsidP="000736C6">
            <w:pPr>
              <w:spacing w:after="0" w:line="259" w:lineRule="auto"/>
              <w:ind w:left="1" w:firstLine="0"/>
              <w:rPr>
                <w:rFonts w:ascii="Calibri" w:hAnsi="Calibri" w:cs="Calibri"/>
                <w:sz w:val="16"/>
                <w:szCs w:val="16"/>
              </w:rPr>
            </w:pPr>
            <w:r w:rsidRPr="000736C6">
              <w:rPr>
                <w:rFonts w:ascii="Calibri" w:hAnsi="Calibri" w:cs="Calibri"/>
                <w:sz w:val="16"/>
                <w:szCs w:val="16"/>
              </w:rPr>
              <w:t>Exploring volume, pitch and how sound travels.</w:t>
            </w:r>
          </w:p>
          <w:p w14:paraId="2EE28271" w14:textId="00FC93D6" w:rsidR="00EA3650" w:rsidRPr="000736C6" w:rsidRDefault="00EA3650">
            <w:pPr>
              <w:spacing w:after="0" w:line="259" w:lineRule="auto"/>
              <w:ind w:left="1" w:firstLine="0"/>
              <w:rPr>
                <w:rFonts w:ascii="Calibri" w:hAnsi="Calibri" w:cs="Calibri"/>
                <w:sz w:val="16"/>
                <w:szCs w:val="16"/>
              </w:rPr>
            </w:pPr>
          </w:p>
        </w:tc>
        <w:tc>
          <w:tcPr>
            <w:tcW w:w="1994" w:type="dxa"/>
            <w:tcBorders>
              <w:top w:val="single" w:sz="4" w:space="0" w:color="000000"/>
              <w:left w:val="single" w:sz="4" w:space="0" w:color="000000"/>
              <w:bottom w:val="single" w:sz="4" w:space="0" w:color="000000"/>
              <w:right w:val="single" w:sz="4" w:space="0" w:color="000000"/>
            </w:tcBorders>
          </w:tcPr>
          <w:p w14:paraId="336E2C33" w14:textId="77777777" w:rsidR="000736C6" w:rsidRPr="000736C6" w:rsidRDefault="000736C6" w:rsidP="000736C6">
            <w:pPr>
              <w:spacing w:after="0" w:line="259" w:lineRule="auto"/>
              <w:ind w:left="2" w:firstLine="0"/>
              <w:rPr>
                <w:rFonts w:ascii="Calibri" w:hAnsi="Calibri" w:cs="Calibri"/>
                <w:b/>
                <w:bCs/>
                <w:sz w:val="16"/>
                <w:szCs w:val="16"/>
              </w:rPr>
            </w:pPr>
            <w:r w:rsidRPr="000736C6">
              <w:rPr>
                <w:rFonts w:ascii="Calibri" w:hAnsi="Calibri" w:cs="Calibri"/>
                <w:b/>
                <w:bCs/>
                <w:sz w:val="16"/>
                <w:szCs w:val="16"/>
              </w:rPr>
              <w:t>Living things: Classification and changing habitats</w:t>
            </w:r>
          </w:p>
          <w:p w14:paraId="24A27E44" w14:textId="77777777" w:rsidR="000736C6" w:rsidRPr="000736C6" w:rsidRDefault="000736C6" w:rsidP="000736C6">
            <w:pPr>
              <w:spacing w:after="0" w:line="259" w:lineRule="auto"/>
              <w:ind w:left="2" w:firstLine="0"/>
              <w:rPr>
                <w:rFonts w:ascii="Calibri" w:hAnsi="Calibri" w:cs="Calibri"/>
                <w:sz w:val="16"/>
                <w:szCs w:val="16"/>
              </w:rPr>
            </w:pPr>
            <w:r w:rsidRPr="000736C6">
              <w:rPr>
                <w:rFonts w:ascii="Calibri" w:hAnsi="Calibri" w:cs="Calibri"/>
                <w:sz w:val="16"/>
                <w:szCs w:val="16"/>
              </w:rPr>
              <w:t>Grouping and classifying living things and exploring habitat changes.</w:t>
            </w:r>
          </w:p>
          <w:p w14:paraId="42B2F46E" w14:textId="164F7307" w:rsidR="00EA3650" w:rsidRPr="000736C6" w:rsidRDefault="00EA3650">
            <w:pPr>
              <w:spacing w:after="0" w:line="259" w:lineRule="auto"/>
              <w:ind w:left="2" w:firstLine="0"/>
              <w:rPr>
                <w:rFonts w:ascii="Calibri" w:hAnsi="Calibri" w:cs="Calibri"/>
                <w:sz w:val="16"/>
                <w:szCs w:val="16"/>
              </w:rPr>
            </w:pPr>
          </w:p>
        </w:tc>
        <w:tc>
          <w:tcPr>
            <w:tcW w:w="1997" w:type="dxa"/>
            <w:tcBorders>
              <w:top w:val="single" w:sz="4" w:space="0" w:color="000000"/>
              <w:left w:val="single" w:sz="4" w:space="0" w:color="000000"/>
              <w:bottom w:val="single" w:sz="4" w:space="0" w:color="000000"/>
              <w:right w:val="single" w:sz="4" w:space="0" w:color="000000"/>
            </w:tcBorders>
          </w:tcPr>
          <w:p w14:paraId="7638D716" w14:textId="77777777" w:rsidR="000736C6" w:rsidRPr="000736C6" w:rsidRDefault="000736C6" w:rsidP="000736C6">
            <w:pPr>
              <w:spacing w:after="0" w:line="259" w:lineRule="auto"/>
              <w:ind w:left="0" w:firstLine="0"/>
              <w:rPr>
                <w:rFonts w:ascii="Calibri" w:hAnsi="Calibri" w:cs="Calibri"/>
                <w:b/>
                <w:bCs/>
                <w:sz w:val="16"/>
                <w:szCs w:val="16"/>
              </w:rPr>
            </w:pPr>
            <w:r w:rsidRPr="000736C6">
              <w:rPr>
                <w:rFonts w:ascii="Calibri" w:hAnsi="Calibri" w:cs="Calibri"/>
                <w:b/>
                <w:bCs/>
                <w:sz w:val="16"/>
                <w:szCs w:val="16"/>
              </w:rPr>
              <w:t>Plants: Plant reproduction</w:t>
            </w:r>
          </w:p>
          <w:p w14:paraId="7DA05090" w14:textId="77777777" w:rsidR="000736C6" w:rsidRPr="000736C6" w:rsidRDefault="000736C6" w:rsidP="000736C6">
            <w:pPr>
              <w:spacing w:after="0" w:line="259" w:lineRule="auto"/>
              <w:ind w:left="0" w:firstLine="0"/>
              <w:rPr>
                <w:rFonts w:ascii="Calibri" w:hAnsi="Calibri" w:cs="Calibri"/>
                <w:sz w:val="16"/>
                <w:szCs w:val="16"/>
              </w:rPr>
            </w:pPr>
            <w:r w:rsidRPr="000736C6">
              <w:rPr>
                <w:rFonts w:ascii="Calibri" w:hAnsi="Calibri" w:cs="Calibri"/>
                <w:sz w:val="16"/>
                <w:szCs w:val="16"/>
              </w:rPr>
              <w:t>Describing the life cycle of a flowering plant and carrying out tests to investigate plant structure and function.</w:t>
            </w:r>
          </w:p>
          <w:p w14:paraId="6657FAF6" w14:textId="4A28B25D" w:rsidR="00EA3650" w:rsidRPr="000736C6" w:rsidRDefault="00EA3650">
            <w:pPr>
              <w:spacing w:after="0" w:line="259" w:lineRule="auto"/>
              <w:ind w:left="0" w:firstLine="0"/>
              <w:rPr>
                <w:rFonts w:ascii="Calibri" w:hAnsi="Calibri" w:cs="Calibri"/>
                <w:sz w:val="16"/>
                <w:szCs w:val="16"/>
              </w:rPr>
            </w:pPr>
          </w:p>
        </w:tc>
        <w:tc>
          <w:tcPr>
            <w:tcW w:w="1996" w:type="dxa"/>
            <w:tcBorders>
              <w:top w:val="single" w:sz="4" w:space="0" w:color="000000"/>
              <w:left w:val="single" w:sz="4" w:space="0" w:color="000000"/>
              <w:bottom w:val="single" w:sz="4" w:space="0" w:color="000000"/>
              <w:right w:val="single" w:sz="4" w:space="0" w:color="000000"/>
            </w:tcBorders>
          </w:tcPr>
          <w:p w14:paraId="6D0A3EC9" w14:textId="77777777" w:rsidR="000736C6" w:rsidRPr="000736C6" w:rsidRDefault="000736C6" w:rsidP="000736C6">
            <w:pPr>
              <w:spacing w:after="0" w:line="259" w:lineRule="auto"/>
              <w:ind w:left="1" w:firstLine="0"/>
              <w:rPr>
                <w:rFonts w:ascii="Calibri" w:hAnsi="Calibri" w:cs="Calibri"/>
                <w:b/>
                <w:bCs/>
                <w:sz w:val="16"/>
                <w:szCs w:val="16"/>
              </w:rPr>
            </w:pPr>
            <w:r w:rsidRPr="000736C6">
              <w:rPr>
                <w:rFonts w:ascii="Calibri" w:hAnsi="Calibri" w:cs="Calibri"/>
                <w:b/>
                <w:bCs/>
                <w:sz w:val="16"/>
                <w:szCs w:val="16"/>
              </w:rPr>
              <w:t>Making connections: How does food affect muscle fatigue?</w:t>
            </w:r>
          </w:p>
          <w:p w14:paraId="3D179D6E" w14:textId="77777777" w:rsidR="000736C6" w:rsidRPr="000736C6" w:rsidRDefault="000736C6" w:rsidP="000736C6">
            <w:pPr>
              <w:spacing w:after="0" w:line="259" w:lineRule="auto"/>
              <w:ind w:left="1" w:firstLine="0"/>
              <w:rPr>
                <w:rFonts w:ascii="Calibri" w:hAnsi="Calibri" w:cs="Calibri"/>
                <w:sz w:val="16"/>
                <w:szCs w:val="16"/>
              </w:rPr>
            </w:pPr>
            <w:r w:rsidRPr="000736C6">
              <w:rPr>
                <w:rFonts w:ascii="Calibri" w:hAnsi="Calibri" w:cs="Calibri"/>
                <w:sz w:val="16"/>
                <w:szCs w:val="16"/>
              </w:rPr>
              <w:t>Exploring the relationship between food consumption and muscle fatigue through scientific enquiry.</w:t>
            </w:r>
          </w:p>
          <w:p w14:paraId="08491F3E" w14:textId="77777777" w:rsidR="00EA3650" w:rsidRPr="000736C6" w:rsidRDefault="00EA3650">
            <w:pPr>
              <w:spacing w:after="0" w:line="259" w:lineRule="auto"/>
              <w:ind w:left="1" w:firstLine="0"/>
              <w:rPr>
                <w:rFonts w:ascii="Calibri" w:hAnsi="Calibri" w:cs="Calibri"/>
                <w:sz w:val="16"/>
                <w:szCs w:val="16"/>
              </w:rPr>
            </w:pPr>
          </w:p>
          <w:p w14:paraId="58438D2D" w14:textId="3EE3F487" w:rsidR="000736C6" w:rsidRPr="000736C6" w:rsidRDefault="000736C6" w:rsidP="000736C6">
            <w:pPr>
              <w:rPr>
                <w:rFonts w:ascii="Calibri" w:hAnsi="Calibri" w:cs="Calibri"/>
                <w:sz w:val="16"/>
                <w:szCs w:val="16"/>
              </w:rPr>
            </w:pPr>
          </w:p>
        </w:tc>
      </w:tr>
      <w:tr w:rsidR="003049C1" w14:paraId="2A4E2545" w14:textId="77777777" w:rsidTr="00EA7968">
        <w:trPr>
          <w:trHeight w:val="1868"/>
        </w:trPr>
        <w:tc>
          <w:tcPr>
            <w:tcW w:w="1978" w:type="dxa"/>
            <w:tcBorders>
              <w:top w:val="single" w:sz="4" w:space="0" w:color="000000"/>
              <w:left w:val="single" w:sz="4" w:space="0" w:color="000000"/>
              <w:bottom w:val="single" w:sz="4" w:space="0" w:color="000000"/>
              <w:right w:val="single" w:sz="4" w:space="0" w:color="000000"/>
            </w:tcBorders>
            <w:shd w:val="clear" w:color="auto" w:fill="8DB3E2"/>
          </w:tcPr>
          <w:p w14:paraId="3B4654B1" w14:textId="77777777" w:rsidR="003049C1" w:rsidRDefault="003049C1" w:rsidP="003049C1">
            <w:pPr>
              <w:spacing w:after="0" w:line="259" w:lineRule="auto"/>
              <w:ind w:left="0" w:right="47" w:firstLine="0"/>
              <w:jc w:val="center"/>
            </w:pPr>
            <w:r>
              <w:rPr>
                <w:rFonts w:ascii="Calibri" w:eastAsia="Calibri" w:hAnsi="Calibri" w:cs="Calibri"/>
                <w:b/>
              </w:rPr>
              <w:t xml:space="preserve">Y5/6 </w:t>
            </w:r>
          </w:p>
        </w:tc>
        <w:tc>
          <w:tcPr>
            <w:tcW w:w="1993" w:type="dxa"/>
            <w:tcBorders>
              <w:top w:val="single" w:sz="4" w:space="0" w:color="000000"/>
              <w:left w:val="single" w:sz="4" w:space="0" w:color="000000"/>
              <w:bottom w:val="single" w:sz="4" w:space="0" w:color="000000"/>
              <w:right w:val="single" w:sz="4" w:space="0" w:color="000000"/>
            </w:tcBorders>
          </w:tcPr>
          <w:p w14:paraId="60DD6FE5" w14:textId="77777777" w:rsidR="003049C1" w:rsidRPr="000736C6" w:rsidRDefault="003049C1" w:rsidP="003049C1">
            <w:pPr>
              <w:spacing w:after="0" w:line="259" w:lineRule="auto"/>
              <w:ind w:left="7" w:firstLine="0"/>
              <w:jc w:val="center"/>
              <w:rPr>
                <w:rFonts w:ascii="Calibri" w:hAnsi="Calibri" w:cs="Calibri"/>
                <w:b/>
                <w:bCs/>
                <w:sz w:val="16"/>
                <w:szCs w:val="16"/>
              </w:rPr>
            </w:pPr>
            <w:r w:rsidRPr="000736C6">
              <w:rPr>
                <w:rFonts w:ascii="Calibri" w:hAnsi="Calibri" w:cs="Calibri"/>
                <w:b/>
                <w:bCs/>
                <w:sz w:val="16"/>
                <w:szCs w:val="16"/>
              </w:rPr>
              <w:t>Living things: Life cycles and reproduction</w:t>
            </w:r>
          </w:p>
          <w:p w14:paraId="74183C85" w14:textId="4F4684A1" w:rsidR="003049C1" w:rsidRPr="003049C1" w:rsidRDefault="003049C1" w:rsidP="00EA7968">
            <w:pPr>
              <w:spacing w:after="0" w:line="259" w:lineRule="auto"/>
              <w:ind w:left="7" w:firstLine="0"/>
              <w:jc w:val="center"/>
              <w:rPr>
                <w:rFonts w:ascii="Calibri" w:hAnsi="Calibri" w:cs="Calibri"/>
                <w:sz w:val="16"/>
                <w:szCs w:val="16"/>
              </w:rPr>
            </w:pPr>
            <w:r w:rsidRPr="000736C6">
              <w:rPr>
                <w:rFonts w:ascii="Calibri" w:hAnsi="Calibri" w:cs="Calibri"/>
                <w:sz w:val="16"/>
                <w:szCs w:val="16"/>
              </w:rPr>
              <w:t>Exploring the life cycles of plants and animals and the life process of reproduction.</w:t>
            </w:r>
          </w:p>
        </w:tc>
        <w:tc>
          <w:tcPr>
            <w:tcW w:w="1996" w:type="dxa"/>
            <w:tcBorders>
              <w:top w:val="single" w:sz="4" w:space="0" w:color="000000"/>
              <w:left w:val="single" w:sz="4" w:space="0" w:color="000000"/>
              <w:bottom w:val="single" w:sz="4" w:space="0" w:color="000000"/>
              <w:right w:val="single" w:sz="4" w:space="0" w:color="000000"/>
            </w:tcBorders>
          </w:tcPr>
          <w:p w14:paraId="0AE11D9E" w14:textId="77777777" w:rsidR="003049C1" w:rsidRPr="000736C6" w:rsidRDefault="003049C1" w:rsidP="003049C1">
            <w:pPr>
              <w:spacing w:after="0" w:line="259" w:lineRule="auto"/>
              <w:ind w:left="0" w:firstLine="0"/>
              <w:rPr>
                <w:rFonts w:ascii="Calibri" w:hAnsi="Calibri" w:cs="Calibri"/>
                <w:b/>
                <w:bCs/>
                <w:sz w:val="16"/>
                <w:szCs w:val="16"/>
              </w:rPr>
            </w:pPr>
            <w:r w:rsidRPr="000736C6">
              <w:rPr>
                <w:rFonts w:ascii="Calibri" w:hAnsi="Calibri" w:cs="Calibri"/>
                <w:b/>
                <w:bCs/>
                <w:sz w:val="16"/>
                <w:szCs w:val="16"/>
              </w:rPr>
              <w:t>Forces and space: Unbalanced forces</w:t>
            </w:r>
          </w:p>
          <w:p w14:paraId="60D6C11C" w14:textId="1AFF4D55" w:rsidR="003049C1" w:rsidRPr="003049C1" w:rsidRDefault="003049C1" w:rsidP="003049C1">
            <w:pPr>
              <w:spacing w:after="0" w:line="259" w:lineRule="auto"/>
              <w:ind w:left="0" w:firstLine="0"/>
              <w:rPr>
                <w:rFonts w:ascii="Calibri" w:hAnsi="Calibri" w:cs="Calibri"/>
                <w:sz w:val="16"/>
                <w:szCs w:val="16"/>
              </w:rPr>
            </w:pPr>
            <w:r w:rsidRPr="000736C6">
              <w:rPr>
                <w:rFonts w:ascii="Calibri" w:hAnsi="Calibri" w:cs="Calibri"/>
                <w:sz w:val="16"/>
                <w:szCs w:val="16"/>
              </w:rPr>
              <w:t>Investigating gravity, friction, air and water resistance and their effects.</w:t>
            </w:r>
          </w:p>
        </w:tc>
        <w:tc>
          <w:tcPr>
            <w:tcW w:w="1994" w:type="dxa"/>
            <w:tcBorders>
              <w:top w:val="single" w:sz="4" w:space="0" w:color="000000"/>
              <w:left w:val="single" w:sz="4" w:space="0" w:color="000000"/>
              <w:bottom w:val="single" w:sz="4" w:space="0" w:color="000000"/>
              <w:right w:val="single" w:sz="4" w:space="0" w:color="000000"/>
            </w:tcBorders>
          </w:tcPr>
          <w:p w14:paraId="4A1F76EC" w14:textId="77777777" w:rsidR="003049C1" w:rsidRPr="000736C6" w:rsidRDefault="003049C1" w:rsidP="003049C1">
            <w:pPr>
              <w:spacing w:after="0" w:line="259" w:lineRule="auto"/>
              <w:ind w:left="2" w:firstLine="0"/>
              <w:rPr>
                <w:rFonts w:ascii="Calibri" w:hAnsi="Calibri" w:cs="Calibri"/>
                <w:b/>
                <w:bCs/>
                <w:sz w:val="16"/>
                <w:szCs w:val="16"/>
              </w:rPr>
            </w:pPr>
            <w:r w:rsidRPr="000736C6">
              <w:rPr>
                <w:rFonts w:ascii="Calibri" w:hAnsi="Calibri" w:cs="Calibri"/>
                <w:b/>
                <w:bCs/>
                <w:sz w:val="16"/>
                <w:szCs w:val="16"/>
              </w:rPr>
              <w:t>Living things: Classifying big and small</w:t>
            </w:r>
          </w:p>
          <w:p w14:paraId="29BB46AF" w14:textId="4116992E" w:rsidR="003049C1" w:rsidRPr="003049C1" w:rsidRDefault="003049C1" w:rsidP="00EA7968">
            <w:pPr>
              <w:spacing w:after="0" w:line="259" w:lineRule="auto"/>
              <w:ind w:left="2" w:firstLine="0"/>
              <w:rPr>
                <w:rFonts w:ascii="Calibri" w:hAnsi="Calibri" w:cs="Calibri"/>
                <w:sz w:val="16"/>
                <w:szCs w:val="16"/>
              </w:rPr>
            </w:pPr>
            <w:r w:rsidRPr="000736C6">
              <w:rPr>
                <w:rFonts w:ascii="Calibri" w:hAnsi="Calibri" w:cs="Calibri"/>
                <w:sz w:val="16"/>
                <w:szCs w:val="16"/>
              </w:rPr>
              <w:t>Use this unit hub to inform your medium-term plan and navigate related resources.</w:t>
            </w:r>
          </w:p>
        </w:tc>
        <w:tc>
          <w:tcPr>
            <w:tcW w:w="1994" w:type="dxa"/>
            <w:tcBorders>
              <w:top w:val="single" w:sz="4" w:space="0" w:color="000000"/>
              <w:left w:val="single" w:sz="4" w:space="0" w:color="000000"/>
              <w:bottom w:val="single" w:sz="4" w:space="0" w:color="000000"/>
              <w:right w:val="single" w:sz="4" w:space="0" w:color="000000"/>
            </w:tcBorders>
          </w:tcPr>
          <w:p w14:paraId="109A1564" w14:textId="77777777" w:rsidR="003049C1" w:rsidRPr="000736C6" w:rsidRDefault="003049C1" w:rsidP="003049C1">
            <w:pPr>
              <w:spacing w:after="0" w:line="259" w:lineRule="auto"/>
              <w:ind w:left="0" w:firstLine="0"/>
              <w:rPr>
                <w:rFonts w:ascii="Calibri" w:hAnsi="Calibri" w:cs="Calibri"/>
                <w:b/>
                <w:bCs/>
                <w:sz w:val="16"/>
                <w:szCs w:val="16"/>
              </w:rPr>
            </w:pPr>
            <w:r w:rsidRPr="000736C6">
              <w:rPr>
                <w:rFonts w:ascii="Calibri" w:hAnsi="Calibri" w:cs="Calibri"/>
                <w:b/>
                <w:bCs/>
                <w:sz w:val="16"/>
                <w:szCs w:val="16"/>
              </w:rPr>
              <w:t>Energy: Circuits, batteries and switches</w:t>
            </w:r>
          </w:p>
          <w:p w14:paraId="1093768D" w14:textId="443BB188" w:rsidR="003049C1" w:rsidRPr="003049C1" w:rsidRDefault="003049C1" w:rsidP="00EA7968">
            <w:pPr>
              <w:spacing w:after="0" w:line="259" w:lineRule="auto"/>
              <w:ind w:left="0" w:firstLine="0"/>
              <w:rPr>
                <w:rFonts w:ascii="Calibri" w:hAnsi="Calibri" w:cs="Calibri"/>
                <w:sz w:val="16"/>
                <w:szCs w:val="16"/>
              </w:rPr>
            </w:pPr>
            <w:r w:rsidRPr="000736C6">
              <w:rPr>
                <w:rFonts w:ascii="Calibri" w:hAnsi="Calibri" w:cs="Calibri"/>
                <w:sz w:val="16"/>
                <w:szCs w:val="16"/>
              </w:rPr>
              <w:t>Developing knowledge of circuits, the effects of changing voltage and how switches contribute to different devices.</w:t>
            </w:r>
          </w:p>
        </w:tc>
        <w:tc>
          <w:tcPr>
            <w:tcW w:w="1997" w:type="dxa"/>
            <w:tcBorders>
              <w:top w:val="single" w:sz="4" w:space="0" w:color="000000"/>
              <w:left w:val="single" w:sz="4" w:space="0" w:color="000000"/>
              <w:bottom w:val="single" w:sz="4" w:space="0" w:color="000000"/>
              <w:right w:val="single" w:sz="4" w:space="0" w:color="000000"/>
            </w:tcBorders>
          </w:tcPr>
          <w:p w14:paraId="6CEAB70C" w14:textId="77777777" w:rsidR="003049C1" w:rsidRPr="003049C1" w:rsidRDefault="003049C1" w:rsidP="003049C1">
            <w:pPr>
              <w:spacing w:after="0" w:line="259" w:lineRule="auto"/>
              <w:ind w:left="0" w:firstLine="0"/>
              <w:rPr>
                <w:rFonts w:ascii="Calibri" w:hAnsi="Calibri" w:cs="Calibri"/>
                <w:b/>
                <w:bCs/>
                <w:sz w:val="16"/>
                <w:szCs w:val="16"/>
              </w:rPr>
            </w:pPr>
            <w:r w:rsidRPr="003049C1">
              <w:rPr>
                <w:rFonts w:ascii="Calibri" w:hAnsi="Calibri" w:cs="Calibri"/>
                <w:b/>
                <w:bCs/>
                <w:sz w:val="16"/>
                <w:szCs w:val="16"/>
              </w:rPr>
              <w:t>Living things: Evolution and inheritance</w:t>
            </w:r>
          </w:p>
          <w:p w14:paraId="0437C3F0" w14:textId="537B821F" w:rsidR="003049C1" w:rsidRPr="003049C1" w:rsidRDefault="003049C1" w:rsidP="003049C1">
            <w:pPr>
              <w:spacing w:after="0" w:line="259" w:lineRule="auto"/>
              <w:ind w:left="0" w:firstLine="0"/>
              <w:rPr>
                <w:rFonts w:ascii="Calibri" w:hAnsi="Calibri" w:cs="Calibri"/>
                <w:sz w:val="16"/>
                <w:szCs w:val="16"/>
              </w:rPr>
            </w:pPr>
            <w:r w:rsidRPr="003049C1">
              <w:rPr>
                <w:rFonts w:ascii="Calibri" w:hAnsi="Calibri" w:cs="Calibri"/>
                <w:sz w:val="16"/>
                <w:szCs w:val="16"/>
              </w:rPr>
              <w:t>Exploring variation and inheritance in different living things and how observations and fossil evidence have led to the theory of evolution.</w:t>
            </w:r>
          </w:p>
        </w:tc>
        <w:tc>
          <w:tcPr>
            <w:tcW w:w="1996" w:type="dxa"/>
            <w:tcBorders>
              <w:top w:val="single" w:sz="4" w:space="0" w:color="000000"/>
              <w:left w:val="single" w:sz="4" w:space="0" w:color="000000"/>
              <w:bottom w:val="single" w:sz="4" w:space="0" w:color="000000"/>
              <w:right w:val="single" w:sz="4" w:space="0" w:color="000000"/>
            </w:tcBorders>
          </w:tcPr>
          <w:p w14:paraId="4134198C" w14:textId="77777777" w:rsidR="003049C1" w:rsidRPr="003049C1" w:rsidRDefault="003049C1" w:rsidP="003049C1">
            <w:pPr>
              <w:spacing w:after="0" w:line="259" w:lineRule="auto"/>
              <w:ind w:left="1" w:firstLine="0"/>
              <w:rPr>
                <w:rFonts w:ascii="Calibri" w:hAnsi="Calibri" w:cs="Calibri"/>
                <w:b/>
                <w:bCs/>
                <w:sz w:val="16"/>
                <w:szCs w:val="16"/>
              </w:rPr>
            </w:pPr>
            <w:r w:rsidRPr="003049C1">
              <w:rPr>
                <w:rFonts w:ascii="Calibri" w:hAnsi="Calibri" w:cs="Calibri"/>
                <w:b/>
                <w:bCs/>
                <w:sz w:val="16"/>
                <w:szCs w:val="16"/>
              </w:rPr>
              <w:t>Animals, including humans: Human timeline</w:t>
            </w:r>
          </w:p>
          <w:p w14:paraId="6A6470F4" w14:textId="31FB3A53" w:rsidR="003049C1" w:rsidRPr="003049C1" w:rsidRDefault="003049C1" w:rsidP="00EA7968">
            <w:pPr>
              <w:spacing w:after="0" w:line="259" w:lineRule="auto"/>
              <w:ind w:left="1" w:firstLine="0"/>
              <w:rPr>
                <w:rFonts w:ascii="Calibri" w:hAnsi="Calibri" w:cs="Calibri"/>
                <w:sz w:val="16"/>
                <w:szCs w:val="16"/>
              </w:rPr>
            </w:pPr>
            <w:r w:rsidRPr="003049C1">
              <w:rPr>
                <w:rFonts w:ascii="Calibri" w:hAnsi="Calibri" w:cs="Calibri"/>
                <w:sz w:val="16"/>
                <w:szCs w:val="16"/>
              </w:rPr>
              <w:t>Exploring how humans change from a baby through to old age, including puberty, measurements of growth and gestation periods.</w:t>
            </w:r>
          </w:p>
        </w:tc>
      </w:tr>
    </w:tbl>
    <w:p w14:paraId="12F89FBC" w14:textId="77777777" w:rsidR="00EA3650" w:rsidRDefault="00E4630E">
      <w:pPr>
        <w:spacing w:after="221" w:line="259" w:lineRule="auto"/>
        <w:ind w:left="0" w:right="6899" w:firstLine="0"/>
        <w:jc w:val="right"/>
      </w:pPr>
      <w:r>
        <w:rPr>
          <w:rFonts w:ascii="Calibri" w:eastAsia="Calibri" w:hAnsi="Calibri" w:cs="Calibri"/>
          <w:b/>
          <w:sz w:val="24"/>
        </w:rPr>
        <w:t xml:space="preserve"> </w:t>
      </w:r>
    </w:p>
    <w:p w14:paraId="4CBF5FEF" w14:textId="77777777" w:rsidR="003049C1" w:rsidRDefault="003049C1" w:rsidP="00DC6E45">
      <w:pPr>
        <w:spacing w:after="219" w:line="259" w:lineRule="auto"/>
        <w:ind w:left="0" w:right="6899" w:firstLine="0"/>
        <w:jc w:val="right"/>
        <w:rPr>
          <w:rFonts w:ascii="Calibri" w:eastAsia="Calibri" w:hAnsi="Calibri" w:cs="Calibri"/>
          <w:b/>
          <w:sz w:val="24"/>
        </w:rPr>
      </w:pPr>
    </w:p>
    <w:p w14:paraId="4FDAE67E" w14:textId="77777777" w:rsidR="003049C1" w:rsidRDefault="003049C1" w:rsidP="00DC6E45">
      <w:pPr>
        <w:spacing w:after="219" w:line="259" w:lineRule="auto"/>
        <w:ind w:left="0" w:right="6899" w:firstLine="0"/>
        <w:jc w:val="right"/>
        <w:rPr>
          <w:rFonts w:ascii="Calibri" w:eastAsia="Calibri" w:hAnsi="Calibri" w:cs="Calibri"/>
          <w:b/>
          <w:sz w:val="24"/>
        </w:rPr>
      </w:pPr>
    </w:p>
    <w:p w14:paraId="13F76ABA" w14:textId="77777777" w:rsidR="003049C1" w:rsidRDefault="003049C1" w:rsidP="00DC6E45">
      <w:pPr>
        <w:spacing w:after="219" w:line="259" w:lineRule="auto"/>
        <w:ind w:left="0" w:right="6899" w:firstLine="0"/>
        <w:jc w:val="right"/>
        <w:rPr>
          <w:rFonts w:ascii="Calibri" w:eastAsia="Calibri" w:hAnsi="Calibri" w:cs="Calibri"/>
          <w:b/>
          <w:sz w:val="24"/>
        </w:rPr>
      </w:pPr>
    </w:p>
    <w:p w14:paraId="7C2AF107" w14:textId="31AE8734" w:rsidR="00EA3650" w:rsidRDefault="00EA3650" w:rsidP="00DC6E45">
      <w:pPr>
        <w:spacing w:after="0" w:line="259" w:lineRule="auto"/>
        <w:ind w:left="6980" w:firstLine="0"/>
      </w:pPr>
    </w:p>
    <w:sectPr w:rsidR="00EA3650">
      <w:pgSz w:w="16838" w:h="11906" w:orient="landscape"/>
      <w:pgMar w:top="878" w:right="1465" w:bottom="91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6022"/>
    <w:multiLevelType w:val="multilevel"/>
    <w:tmpl w:val="A6D4A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9069A8"/>
    <w:multiLevelType w:val="multilevel"/>
    <w:tmpl w:val="4F3C2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0206FF"/>
    <w:multiLevelType w:val="multilevel"/>
    <w:tmpl w:val="9D5A32FC"/>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52286"/>
    <w:multiLevelType w:val="multilevel"/>
    <w:tmpl w:val="2A0C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4F6114"/>
    <w:multiLevelType w:val="multilevel"/>
    <w:tmpl w:val="1732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B5A3EF4"/>
    <w:multiLevelType w:val="multilevel"/>
    <w:tmpl w:val="C16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95E4E"/>
    <w:multiLevelType w:val="multilevel"/>
    <w:tmpl w:val="33D6F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98286B"/>
    <w:multiLevelType w:val="multilevel"/>
    <w:tmpl w:val="B37E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CA1030"/>
    <w:multiLevelType w:val="multilevel"/>
    <w:tmpl w:val="EAEAB0B2"/>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E799F"/>
    <w:multiLevelType w:val="multilevel"/>
    <w:tmpl w:val="31C6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41DB8"/>
    <w:multiLevelType w:val="multilevel"/>
    <w:tmpl w:val="AC32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B50B42"/>
    <w:multiLevelType w:val="multilevel"/>
    <w:tmpl w:val="1EEC9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1D64FB"/>
    <w:multiLevelType w:val="hybridMultilevel"/>
    <w:tmpl w:val="18B2ECBC"/>
    <w:lvl w:ilvl="0" w:tplc="DAA0B438">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757A4"/>
    <w:multiLevelType w:val="multilevel"/>
    <w:tmpl w:val="1312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3D6263"/>
    <w:multiLevelType w:val="multilevel"/>
    <w:tmpl w:val="9A66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0A0173"/>
    <w:multiLevelType w:val="multilevel"/>
    <w:tmpl w:val="E042F1A4"/>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84C5A"/>
    <w:multiLevelType w:val="multilevel"/>
    <w:tmpl w:val="A1F6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8350100"/>
    <w:multiLevelType w:val="multilevel"/>
    <w:tmpl w:val="20C0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85433D9"/>
    <w:multiLevelType w:val="multilevel"/>
    <w:tmpl w:val="B088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254A8A"/>
    <w:multiLevelType w:val="multilevel"/>
    <w:tmpl w:val="AD90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EC4366D"/>
    <w:multiLevelType w:val="multilevel"/>
    <w:tmpl w:val="51C0B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C73873"/>
    <w:multiLevelType w:val="multilevel"/>
    <w:tmpl w:val="82DA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646B97"/>
    <w:multiLevelType w:val="multilevel"/>
    <w:tmpl w:val="BEB82D08"/>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66614B"/>
    <w:multiLevelType w:val="multilevel"/>
    <w:tmpl w:val="98FA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A5770E"/>
    <w:multiLevelType w:val="multilevel"/>
    <w:tmpl w:val="62EEA5AA"/>
    <w:lvl w:ilvl="0">
      <w:start w:val="1"/>
      <w:numFmt w:val="bullet"/>
      <w:pStyle w:val="CurriculumGrids"/>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824774"/>
    <w:multiLevelType w:val="multilevel"/>
    <w:tmpl w:val="2D64B6A8"/>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B62EB7"/>
    <w:multiLevelType w:val="multilevel"/>
    <w:tmpl w:val="BAC25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B6768D"/>
    <w:multiLevelType w:val="multilevel"/>
    <w:tmpl w:val="8B0A9A22"/>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6D5A90"/>
    <w:multiLevelType w:val="multilevel"/>
    <w:tmpl w:val="2B5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F3E716B"/>
    <w:multiLevelType w:val="multilevel"/>
    <w:tmpl w:val="EF02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A12901"/>
    <w:multiLevelType w:val="multilevel"/>
    <w:tmpl w:val="98A2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7E300C"/>
    <w:multiLevelType w:val="multilevel"/>
    <w:tmpl w:val="F5C0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31628483">
    <w:abstractNumId w:val="12"/>
  </w:num>
  <w:num w:numId="2" w16cid:durableId="697201425">
    <w:abstractNumId w:val="28"/>
  </w:num>
  <w:num w:numId="3" w16cid:durableId="2019697839">
    <w:abstractNumId w:val="7"/>
  </w:num>
  <w:num w:numId="4" w16cid:durableId="2137068232">
    <w:abstractNumId w:val="31"/>
  </w:num>
  <w:num w:numId="5" w16cid:durableId="1791392682">
    <w:abstractNumId w:val="16"/>
  </w:num>
  <w:num w:numId="6" w16cid:durableId="1004750482">
    <w:abstractNumId w:val="1"/>
  </w:num>
  <w:num w:numId="7" w16cid:durableId="560098377">
    <w:abstractNumId w:val="0"/>
  </w:num>
  <w:num w:numId="8" w16cid:durableId="235822576">
    <w:abstractNumId w:val="4"/>
  </w:num>
  <w:num w:numId="9" w16cid:durableId="1863085785">
    <w:abstractNumId w:val="3"/>
  </w:num>
  <w:num w:numId="10" w16cid:durableId="1351755275">
    <w:abstractNumId w:val="19"/>
  </w:num>
  <w:num w:numId="11" w16cid:durableId="814571037">
    <w:abstractNumId w:val="17"/>
  </w:num>
  <w:num w:numId="12" w16cid:durableId="1952322571">
    <w:abstractNumId w:val="13"/>
  </w:num>
  <w:num w:numId="13" w16cid:durableId="1432815674">
    <w:abstractNumId w:val="15"/>
  </w:num>
  <w:num w:numId="14" w16cid:durableId="1310287833">
    <w:abstractNumId w:val="8"/>
  </w:num>
  <w:num w:numId="15" w16cid:durableId="2106532343">
    <w:abstractNumId w:val="2"/>
  </w:num>
  <w:num w:numId="16" w16cid:durableId="301009370">
    <w:abstractNumId w:val="22"/>
  </w:num>
  <w:num w:numId="17" w16cid:durableId="385688470">
    <w:abstractNumId w:val="24"/>
  </w:num>
  <w:num w:numId="18" w16cid:durableId="624586130">
    <w:abstractNumId w:val="18"/>
  </w:num>
  <w:num w:numId="19" w16cid:durableId="412317599">
    <w:abstractNumId w:val="23"/>
  </w:num>
  <w:num w:numId="20" w16cid:durableId="1632326564">
    <w:abstractNumId w:val="29"/>
  </w:num>
  <w:num w:numId="21" w16cid:durableId="451366818">
    <w:abstractNumId w:val="30"/>
  </w:num>
  <w:num w:numId="22" w16cid:durableId="1903250595">
    <w:abstractNumId w:val="20"/>
  </w:num>
  <w:num w:numId="23" w16cid:durableId="1992365625">
    <w:abstractNumId w:val="14"/>
  </w:num>
  <w:num w:numId="24" w16cid:durableId="729695276">
    <w:abstractNumId w:val="21"/>
  </w:num>
  <w:num w:numId="25" w16cid:durableId="1334381555">
    <w:abstractNumId w:val="5"/>
  </w:num>
  <w:num w:numId="26" w16cid:durableId="1909610929">
    <w:abstractNumId w:val="6"/>
  </w:num>
  <w:num w:numId="27" w16cid:durableId="654458814">
    <w:abstractNumId w:val="11"/>
  </w:num>
  <w:num w:numId="28" w16cid:durableId="2035883118">
    <w:abstractNumId w:val="10"/>
  </w:num>
  <w:num w:numId="29" w16cid:durableId="1224491105">
    <w:abstractNumId w:val="26"/>
  </w:num>
  <w:num w:numId="30" w16cid:durableId="1155992058">
    <w:abstractNumId w:val="9"/>
  </w:num>
  <w:num w:numId="31" w16cid:durableId="1239367876">
    <w:abstractNumId w:val="27"/>
  </w:num>
  <w:num w:numId="32" w16cid:durableId="199112911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650"/>
    <w:rsid w:val="000736C6"/>
    <w:rsid w:val="001C4AD7"/>
    <w:rsid w:val="002F4FD8"/>
    <w:rsid w:val="003049C1"/>
    <w:rsid w:val="00320F47"/>
    <w:rsid w:val="00343A30"/>
    <w:rsid w:val="00354E96"/>
    <w:rsid w:val="00586E0B"/>
    <w:rsid w:val="005D5F30"/>
    <w:rsid w:val="0086029E"/>
    <w:rsid w:val="00B27D31"/>
    <w:rsid w:val="00DC6E45"/>
    <w:rsid w:val="00E4630E"/>
    <w:rsid w:val="00EA3650"/>
    <w:rsid w:val="00EA7968"/>
    <w:rsid w:val="00F670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7DC5D"/>
  <w15:docId w15:val="{BB296911-29EB-4B97-9AE0-D7AF5C8A8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7" w:line="274" w:lineRule="auto"/>
      <w:ind w:left="10" w:hanging="10"/>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DC6E4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6E45"/>
    <w:pPr>
      <w:spacing w:after="200" w:line="276" w:lineRule="auto"/>
      <w:ind w:left="720" w:firstLine="0"/>
      <w:contextualSpacing/>
    </w:pPr>
    <w:rPr>
      <w:rFonts w:asciiTheme="minorHAnsi" w:eastAsiaTheme="minorHAnsi" w:hAnsiTheme="minorHAnsi" w:cstheme="minorBidi"/>
      <w:color w:val="auto"/>
      <w:kern w:val="0"/>
      <w:sz w:val="22"/>
      <w:szCs w:val="22"/>
      <w:lang w:eastAsia="en-US"/>
      <w14:ligatures w14:val="none"/>
    </w:rPr>
  </w:style>
  <w:style w:type="paragraph" w:customStyle="1" w:styleId="CurriculumGrids">
    <w:name w:val="Curriculum Grids"/>
    <w:basedOn w:val="Normal"/>
    <w:qFormat/>
    <w:rsid w:val="00E4630E"/>
    <w:pPr>
      <w:framePr w:hSpace="180" w:wrap="around" w:vAnchor="text" w:hAnchor="margin" w:y="20"/>
      <w:numPr>
        <w:numId w:val="17"/>
      </w:numPr>
      <w:spacing w:after="0"/>
    </w:pPr>
    <w:rPr>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40DCA73AF314FB3B68EEC2705879B" ma:contentTypeVersion="18" ma:contentTypeDescription="Create a new document." ma:contentTypeScope="" ma:versionID="1df1ac7f8c948ace5d426ac0ac206eae">
  <xsd:schema xmlns:xsd="http://www.w3.org/2001/XMLSchema" xmlns:xs="http://www.w3.org/2001/XMLSchema" xmlns:p="http://schemas.microsoft.com/office/2006/metadata/properties" xmlns:ns2="41b65e7f-ba07-4033-99d7-dd8dffaaa7ef" xmlns:ns3="bf5e8bad-8a18-48ac-841b-9cafef47446c" targetNamespace="http://schemas.microsoft.com/office/2006/metadata/properties" ma:root="true" ma:fieldsID="187a25831a4deea3654c2681f2d040d5" ns2:_="" ns3:_="">
    <xsd:import namespace="41b65e7f-ba07-4033-99d7-dd8dffaaa7ef"/>
    <xsd:import namespace="bf5e8bad-8a18-48ac-841b-9cafef4744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b65e7f-ba07-4033-99d7-dd8dffaaa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bac6c8-7ce6-4e6c-a687-5be92212bd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5e8bad-8a18-48ac-841b-9cafef4744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8e6038a-7b4c-4d14-b045-150ec14b2256}" ma:internalName="TaxCatchAll" ma:showField="CatchAllData" ma:web="bf5e8bad-8a18-48ac-841b-9cafef47446c">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b65e7f-ba07-4033-99d7-dd8dffaaa7ef">
      <Terms xmlns="http://schemas.microsoft.com/office/infopath/2007/PartnerControls"/>
    </lcf76f155ced4ddcb4097134ff3c332f>
    <TaxCatchAll xmlns="bf5e8bad-8a18-48ac-841b-9cafef47446c" xsi:nil="true"/>
  </documentManagement>
</p:properties>
</file>

<file path=customXml/itemProps1.xml><?xml version="1.0" encoding="utf-8"?>
<ds:datastoreItem xmlns:ds="http://schemas.openxmlformats.org/officeDocument/2006/customXml" ds:itemID="{B188045F-9993-4A8A-BE9E-DDC50F5B0019}"/>
</file>

<file path=customXml/itemProps2.xml><?xml version="1.0" encoding="utf-8"?>
<ds:datastoreItem xmlns:ds="http://schemas.openxmlformats.org/officeDocument/2006/customXml" ds:itemID="{1FB0CE69-3429-480E-A763-32A196380C42}"/>
</file>

<file path=customXml/itemProps3.xml><?xml version="1.0" encoding="utf-8"?>
<ds:datastoreItem xmlns:ds="http://schemas.openxmlformats.org/officeDocument/2006/customXml" ds:itemID="{0711E77E-A952-4FBB-B4C7-A730BC0A2314}"/>
</file>

<file path=docProps/app.xml><?xml version="1.0" encoding="utf-8"?>
<Properties xmlns="http://schemas.openxmlformats.org/officeDocument/2006/extended-properties" xmlns:vt="http://schemas.openxmlformats.org/officeDocument/2006/docPropsVTypes">
  <Template>Normal.dotm</Template>
  <TotalTime>138</TotalTime>
  <Pages>4</Pages>
  <Words>1106</Words>
  <Characters>6427</Characters>
  <Application>Microsoft Office Word</Application>
  <DocSecurity>0</DocSecurity>
  <Lines>308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Cartwright</dc:creator>
  <cp:keywords/>
  <cp:lastModifiedBy>Ann Cook</cp:lastModifiedBy>
  <cp:revision>6</cp:revision>
  <dcterms:created xsi:type="dcterms:W3CDTF">2025-11-07T10:15:00Z</dcterms:created>
  <dcterms:modified xsi:type="dcterms:W3CDTF">2026-02-04T13:32:00Z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0x0101000B740DCA73AF314FB3B68EEC2705879B</vt:lpwstr>
  </property>
</Properties>
</file>