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76C97" w14:textId="356CD67D" w:rsidR="005442DD" w:rsidRDefault="00810689">
      <w:pPr>
        <w:pStyle w:val="Title"/>
        <w:jc w:val="center"/>
      </w:pPr>
      <w:r>
        <w:t>Ropsley's School Curriculum Overview</w:t>
      </w:r>
      <w:r>
        <w:br/>
        <w:t>Modern Foreign Languages (French</w:t>
      </w:r>
      <w:r w:rsidR="009E31BC">
        <w:t>)</w:t>
      </w:r>
    </w:p>
    <w:p w14:paraId="4C4DC4A1" w14:textId="68E126BE" w:rsidR="005442DD" w:rsidRDefault="00810689">
      <w:pPr>
        <w:jc w:val="center"/>
      </w:pPr>
      <w:r>
        <w:br/>
      </w:r>
      <w:r>
        <w:br/>
      </w:r>
    </w:p>
    <w:p w14:paraId="5E7D4448" w14:textId="77777777" w:rsidR="005442DD" w:rsidRDefault="00810689">
      <w:pPr>
        <w:pStyle w:val="Heading1"/>
      </w:pPr>
      <w:r>
        <w:t>Curriculum Intent</w:t>
      </w:r>
    </w:p>
    <w:p w14:paraId="06B1584C" w14:textId="77777777" w:rsidR="005442DD" w:rsidRDefault="00810689">
      <w:r>
        <w:t>At Ropsley C of E Primary School, our French curriculum is designed to inspire a lifelong love of languages and develop confident, curious and respectful global citizens. Through the Kapow Primary Mixed-Age French scheme, children progressively develop speaking, listening, reading and writing skills while learning about the language and cultures of French-speaking countries. Lessons revisit and extend prior learning so that pupils build secure knowledge of phonics, vocabulary and grammar and become increasingly confident communicators.</w:t>
      </w:r>
    </w:p>
    <w:p w14:paraId="5C9522CA" w14:textId="77777777" w:rsidR="005442DD" w:rsidRDefault="00810689">
      <w:pPr>
        <w:pStyle w:val="Heading1"/>
      </w:pPr>
      <w:r>
        <w:t>Implementation</w:t>
      </w:r>
    </w:p>
    <w:p w14:paraId="60648EA6" w14:textId="77777777" w:rsidR="005442DD" w:rsidRDefault="00810689">
      <w:r>
        <w:t>The curriculum follows the Kapow Mixed-Age Cycle A and Cycle B sequence. Vocabulary, phonics and grammar are carefully sequenced so that knowledge is revisited and extended. Every lesson develops oracy through repetition, games, songs, conversations and sentence-building before children apply their learning through reading and writing. Children learn about French culture alongside language, making meaningful comparisons with life in Britain.</w:t>
      </w:r>
    </w:p>
    <w:p w14:paraId="0CC16C65" w14:textId="77777777" w:rsidR="005442DD" w:rsidRDefault="00810689">
      <w:pPr>
        <w:pStyle w:val="Heading1"/>
      </w:pPr>
      <w:r>
        <w:t>Impact</w:t>
      </w:r>
    </w:p>
    <w:p w14:paraId="73681C5B" w14:textId="77777777" w:rsidR="005442DD" w:rsidRDefault="00810689">
      <w:r>
        <w:t>By the end of Year 6, pupils can understand and respond to spoken French, read and write simple sentences, use a range of grammatical structures, pronounce familiar vocabulary accurately and communicate with growing confidence. They leave primary school well prepared for Key Stage 3.</w:t>
      </w:r>
    </w:p>
    <w:p w14:paraId="7C14BBB4" w14:textId="77777777" w:rsidR="005442DD" w:rsidRDefault="00810689">
      <w:pPr>
        <w:pStyle w:val="Heading1"/>
      </w:pPr>
      <w:r>
        <w:t>National Curriculum Coverage</w:t>
      </w:r>
    </w:p>
    <w:p w14:paraId="4271D0EA" w14:textId="77777777" w:rsidR="005442DD" w:rsidRDefault="00810689">
      <w:pPr>
        <w:pStyle w:val="ListBullet"/>
      </w:pPr>
      <w:r>
        <w:t>Listen attentively and respond to spoken language.</w:t>
      </w:r>
    </w:p>
    <w:p w14:paraId="236889D6" w14:textId="77777777" w:rsidR="005442DD" w:rsidRDefault="00810689">
      <w:pPr>
        <w:pStyle w:val="ListBullet"/>
      </w:pPr>
      <w:r>
        <w:t>Explore the patterns and sounds of French through phonics.</w:t>
      </w:r>
    </w:p>
    <w:p w14:paraId="7C7C8EA3" w14:textId="77777777" w:rsidR="005442DD" w:rsidRDefault="00810689">
      <w:pPr>
        <w:pStyle w:val="ListBullet"/>
      </w:pPr>
      <w:r>
        <w:t>Engage in conversations and ask and answer questions.</w:t>
      </w:r>
    </w:p>
    <w:p w14:paraId="5178F062" w14:textId="77777777" w:rsidR="005442DD" w:rsidRDefault="00810689">
      <w:pPr>
        <w:pStyle w:val="ListBullet"/>
      </w:pPr>
      <w:r>
        <w:t>Read carefully and show understanding of words, phrases and simple texts.</w:t>
      </w:r>
    </w:p>
    <w:p w14:paraId="27AAD278" w14:textId="77777777" w:rsidR="005442DD" w:rsidRDefault="00810689">
      <w:pPr>
        <w:pStyle w:val="ListBullet"/>
      </w:pPr>
      <w:r>
        <w:t>Write words, phrases and simple sentences from memory.</w:t>
      </w:r>
    </w:p>
    <w:p w14:paraId="5F590A87" w14:textId="77777777" w:rsidR="005442DD" w:rsidRDefault="00810689">
      <w:pPr>
        <w:pStyle w:val="ListBullet"/>
      </w:pPr>
      <w:r>
        <w:t>Understand basic grammar including gender, articles, adjectives and common verbs.</w:t>
      </w:r>
    </w:p>
    <w:p w14:paraId="75F5BB13" w14:textId="77777777" w:rsidR="005442DD" w:rsidRDefault="00810689">
      <w:pPr>
        <w:pStyle w:val="Heading1"/>
      </w:pPr>
      <w:r>
        <w:lastRenderedPageBreak/>
        <w:t>Progression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4"/>
        <w:gridCol w:w="4316"/>
      </w:tblGrid>
      <w:tr w:rsidR="005442DD" w14:paraId="27D7A930" w14:textId="77777777">
        <w:tc>
          <w:tcPr>
            <w:tcW w:w="4320" w:type="dxa"/>
          </w:tcPr>
          <w:p w14:paraId="6F16C687" w14:textId="77777777" w:rsidR="005442DD" w:rsidRDefault="00810689">
            <w:r>
              <w:t>Year Group</w:t>
            </w:r>
          </w:p>
        </w:tc>
        <w:tc>
          <w:tcPr>
            <w:tcW w:w="4320" w:type="dxa"/>
          </w:tcPr>
          <w:p w14:paraId="57CB2858" w14:textId="77777777" w:rsidR="005442DD" w:rsidRDefault="00810689">
            <w:r>
              <w:t>Progression</w:t>
            </w:r>
          </w:p>
        </w:tc>
      </w:tr>
      <w:tr w:rsidR="005442DD" w14:paraId="6DEB8BE7" w14:textId="77777777">
        <w:tc>
          <w:tcPr>
            <w:tcW w:w="4320" w:type="dxa"/>
          </w:tcPr>
          <w:p w14:paraId="17825B86" w14:textId="77777777" w:rsidR="005442DD" w:rsidRDefault="00810689">
            <w:r>
              <w:t>EYFS</w:t>
            </w:r>
          </w:p>
        </w:tc>
        <w:tc>
          <w:tcPr>
            <w:tcW w:w="4320" w:type="dxa"/>
          </w:tcPr>
          <w:p w14:paraId="7EFDE949" w14:textId="77777777" w:rsidR="005442DD" w:rsidRDefault="00810689">
            <w:r>
              <w:t>Develop curiosity about different languages through songs, greetings and stories.</w:t>
            </w:r>
          </w:p>
        </w:tc>
      </w:tr>
      <w:tr w:rsidR="005442DD" w14:paraId="6C308585" w14:textId="77777777">
        <w:tc>
          <w:tcPr>
            <w:tcW w:w="4320" w:type="dxa"/>
          </w:tcPr>
          <w:p w14:paraId="00631CD3" w14:textId="77777777" w:rsidR="005442DD" w:rsidRDefault="00810689">
            <w:r>
              <w:t>Year 1</w:t>
            </w:r>
          </w:p>
        </w:tc>
        <w:tc>
          <w:tcPr>
            <w:tcW w:w="4320" w:type="dxa"/>
          </w:tcPr>
          <w:p w14:paraId="75558086" w14:textId="77777777" w:rsidR="005442DD" w:rsidRDefault="00810689">
            <w:r>
              <w:t>Begin using simple French greetings, classroom routines and cultural awareness.</w:t>
            </w:r>
          </w:p>
        </w:tc>
      </w:tr>
      <w:tr w:rsidR="005442DD" w14:paraId="466CC553" w14:textId="77777777">
        <w:tc>
          <w:tcPr>
            <w:tcW w:w="4320" w:type="dxa"/>
          </w:tcPr>
          <w:p w14:paraId="1C7F3CAD" w14:textId="77777777" w:rsidR="005442DD" w:rsidRDefault="00810689">
            <w:r>
              <w:t>Year 2</w:t>
            </w:r>
          </w:p>
        </w:tc>
        <w:tc>
          <w:tcPr>
            <w:tcW w:w="4320" w:type="dxa"/>
          </w:tcPr>
          <w:p w14:paraId="584767FA" w14:textId="77777777" w:rsidR="005442DD" w:rsidRDefault="00810689">
            <w:r>
              <w:t>Build confidence with everyday vocabulary, numbers, colours and simple phrases.</w:t>
            </w:r>
          </w:p>
        </w:tc>
      </w:tr>
      <w:tr w:rsidR="005442DD" w14:paraId="6AA8580E" w14:textId="77777777">
        <w:tc>
          <w:tcPr>
            <w:tcW w:w="4320" w:type="dxa"/>
          </w:tcPr>
          <w:p w14:paraId="55DAE362" w14:textId="77777777" w:rsidR="005442DD" w:rsidRDefault="00810689">
            <w:r>
              <w:t>Year 3/4</w:t>
            </w:r>
          </w:p>
        </w:tc>
        <w:tc>
          <w:tcPr>
            <w:tcW w:w="4320" w:type="dxa"/>
          </w:tcPr>
          <w:p w14:paraId="49520576" w14:textId="77777777" w:rsidR="005442DD" w:rsidRDefault="00810689">
            <w:r>
              <w:t>Develop phonics, sentence building, question asking and reading simple texts through Kapow Cycle A/B.</w:t>
            </w:r>
          </w:p>
        </w:tc>
      </w:tr>
      <w:tr w:rsidR="005442DD" w14:paraId="152C7FAD" w14:textId="77777777">
        <w:tc>
          <w:tcPr>
            <w:tcW w:w="4320" w:type="dxa"/>
          </w:tcPr>
          <w:p w14:paraId="57470945" w14:textId="77777777" w:rsidR="005442DD" w:rsidRDefault="00810689">
            <w:r>
              <w:t>Year 5/6</w:t>
            </w:r>
          </w:p>
        </w:tc>
        <w:tc>
          <w:tcPr>
            <w:tcW w:w="4320" w:type="dxa"/>
          </w:tcPr>
          <w:p w14:paraId="5B3B8364" w14:textId="77777777" w:rsidR="005442DD" w:rsidRDefault="00810689">
            <w:r>
              <w:t>Apply grammar, extend vocabulary, communicate in different contexts and develop fluency through Kapow Cycle A/B.</w:t>
            </w:r>
          </w:p>
        </w:tc>
      </w:tr>
    </w:tbl>
    <w:p w14:paraId="672ADC59" w14:textId="77777777" w:rsidR="005442DD" w:rsidRDefault="00810689">
      <w:pPr>
        <w:pStyle w:val="Heading1"/>
      </w:pPr>
      <w:r>
        <w:t>Long-Term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5442DD" w14:paraId="10900794" w14:textId="77777777">
        <w:tc>
          <w:tcPr>
            <w:tcW w:w="2880" w:type="dxa"/>
          </w:tcPr>
          <w:p w14:paraId="72542DA0" w14:textId="77777777" w:rsidR="005442DD" w:rsidRDefault="00810689">
            <w:r>
              <w:t>Term</w:t>
            </w:r>
          </w:p>
        </w:tc>
        <w:tc>
          <w:tcPr>
            <w:tcW w:w="2880" w:type="dxa"/>
          </w:tcPr>
          <w:p w14:paraId="22675787" w14:textId="77777777" w:rsidR="005442DD" w:rsidRDefault="00810689">
            <w:r>
              <w:t>Year 3/4</w:t>
            </w:r>
          </w:p>
        </w:tc>
        <w:tc>
          <w:tcPr>
            <w:tcW w:w="2880" w:type="dxa"/>
          </w:tcPr>
          <w:p w14:paraId="71958804" w14:textId="77777777" w:rsidR="005442DD" w:rsidRDefault="00810689">
            <w:r>
              <w:t>Year 5/6</w:t>
            </w:r>
          </w:p>
        </w:tc>
      </w:tr>
      <w:tr w:rsidR="005442DD" w14:paraId="71CB62E9" w14:textId="77777777">
        <w:tc>
          <w:tcPr>
            <w:tcW w:w="2880" w:type="dxa"/>
          </w:tcPr>
          <w:p w14:paraId="007F71A4" w14:textId="77777777" w:rsidR="005442DD" w:rsidRDefault="00810689">
            <w:r>
              <w:t>Autumn 1</w:t>
            </w:r>
          </w:p>
        </w:tc>
        <w:tc>
          <w:tcPr>
            <w:tcW w:w="2880" w:type="dxa"/>
          </w:tcPr>
          <w:p w14:paraId="34374EE3" w14:textId="77777777" w:rsidR="005442DD" w:rsidRDefault="00810689">
            <w:r>
              <w:t>French Greetings with Puppets (A)</w:t>
            </w:r>
            <w:r>
              <w:br/>
              <w:t>This is Me (B)</w:t>
            </w:r>
          </w:p>
        </w:tc>
        <w:tc>
          <w:tcPr>
            <w:tcW w:w="2880" w:type="dxa"/>
          </w:tcPr>
          <w:p w14:paraId="48DA17AF" w14:textId="77777777" w:rsidR="005442DD" w:rsidRDefault="00810689">
            <w:r>
              <w:t>Portraits (A)</w:t>
            </w:r>
            <w:r>
              <w:br/>
              <w:t>French Transport (B)</w:t>
            </w:r>
          </w:p>
        </w:tc>
      </w:tr>
      <w:tr w:rsidR="005442DD" w14:paraId="748BA1C6" w14:textId="77777777">
        <w:tc>
          <w:tcPr>
            <w:tcW w:w="2880" w:type="dxa"/>
          </w:tcPr>
          <w:p w14:paraId="229E6DFF" w14:textId="77777777" w:rsidR="005442DD" w:rsidRDefault="00810689">
            <w:r>
              <w:t>Autumn 2</w:t>
            </w:r>
          </w:p>
        </w:tc>
        <w:tc>
          <w:tcPr>
            <w:tcW w:w="2880" w:type="dxa"/>
          </w:tcPr>
          <w:p w14:paraId="32EE9219" w14:textId="77777777" w:rsidR="005442DD" w:rsidRDefault="00810689">
            <w:r>
              <w:t>Colours, Size &amp; Shape (A)</w:t>
            </w:r>
            <w:r>
              <w:br/>
              <w:t>School Days (B)</w:t>
            </w:r>
          </w:p>
        </w:tc>
        <w:tc>
          <w:tcPr>
            <w:tcW w:w="2880" w:type="dxa"/>
          </w:tcPr>
          <w:p w14:paraId="0567A759" w14:textId="77777777" w:rsidR="005442DD" w:rsidRDefault="00810689">
            <w:r>
              <w:t>Meet my French Family (A)</w:t>
            </w:r>
            <w:r>
              <w:br/>
              <w:t>In my French House (B)</w:t>
            </w:r>
          </w:p>
        </w:tc>
      </w:tr>
      <w:tr w:rsidR="005442DD" w14:paraId="51EC84F8" w14:textId="77777777">
        <w:tc>
          <w:tcPr>
            <w:tcW w:w="2880" w:type="dxa"/>
          </w:tcPr>
          <w:p w14:paraId="2BCA1BB9" w14:textId="77777777" w:rsidR="005442DD" w:rsidRDefault="00810689">
            <w:r>
              <w:t>Spring 1</w:t>
            </w:r>
          </w:p>
        </w:tc>
        <w:tc>
          <w:tcPr>
            <w:tcW w:w="2880" w:type="dxa"/>
          </w:tcPr>
          <w:p w14:paraId="0396462D" w14:textId="77777777" w:rsidR="005442DD" w:rsidRDefault="00810689">
            <w:r>
              <w:t>Playground Games (A)</w:t>
            </w:r>
            <w:r>
              <w:br/>
              <w:t>Birthday Celebrations (B)</w:t>
            </w:r>
          </w:p>
        </w:tc>
        <w:tc>
          <w:tcPr>
            <w:tcW w:w="2880" w:type="dxa"/>
          </w:tcPr>
          <w:p w14:paraId="370EE824" w14:textId="77777777" w:rsidR="005442DD" w:rsidRDefault="00810689">
            <w:r>
              <w:t>Clothes (A)</w:t>
            </w:r>
            <w:r>
              <w:br/>
              <w:t>French Music Celebrations (B)</w:t>
            </w:r>
          </w:p>
        </w:tc>
      </w:tr>
      <w:tr w:rsidR="005442DD" w14:paraId="5B4401D4" w14:textId="77777777">
        <w:tc>
          <w:tcPr>
            <w:tcW w:w="2880" w:type="dxa"/>
          </w:tcPr>
          <w:p w14:paraId="79B5FA67" w14:textId="77777777" w:rsidR="005442DD" w:rsidRDefault="00810689">
            <w:r>
              <w:t>Spring 2</w:t>
            </w:r>
          </w:p>
        </w:tc>
        <w:tc>
          <w:tcPr>
            <w:tcW w:w="2880" w:type="dxa"/>
          </w:tcPr>
          <w:p w14:paraId="5554393A" w14:textId="77777777" w:rsidR="005442DD" w:rsidRDefault="00810689">
            <w:r>
              <w:t>In a French Classroom (A)</w:t>
            </w:r>
            <w:r>
              <w:br/>
              <w:t>Colourful Creatures (B)</w:t>
            </w:r>
          </w:p>
        </w:tc>
        <w:tc>
          <w:tcPr>
            <w:tcW w:w="2880" w:type="dxa"/>
          </w:tcPr>
          <w:p w14:paraId="1B2450FF" w14:textId="77777777" w:rsidR="005442DD" w:rsidRDefault="00810689">
            <w:r>
              <w:t>French Weather (A)</w:t>
            </w:r>
            <w:r>
              <w:br/>
              <w:t>French Verbs in a Week (B)</w:t>
            </w:r>
          </w:p>
        </w:tc>
      </w:tr>
      <w:tr w:rsidR="005442DD" w14:paraId="314BD262" w14:textId="77777777">
        <w:tc>
          <w:tcPr>
            <w:tcW w:w="2880" w:type="dxa"/>
          </w:tcPr>
          <w:p w14:paraId="5B070EE3" w14:textId="77777777" w:rsidR="005442DD" w:rsidRDefault="00810689">
            <w:r>
              <w:t>Summer 1</w:t>
            </w:r>
          </w:p>
        </w:tc>
        <w:tc>
          <w:tcPr>
            <w:tcW w:w="2880" w:type="dxa"/>
          </w:tcPr>
          <w:p w14:paraId="38D2F162" w14:textId="77777777" w:rsidR="005442DD" w:rsidRDefault="00810689">
            <w:r>
              <w:t>Bon Appétit (A)</w:t>
            </w:r>
            <w:r>
              <w:br/>
              <w:t>Fabulous French Food (B)</w:t>
            </w:r>
          </w:p>
        </w:tc>
        <w:tc>
          <w:tcPr>
            <w:tcW w:w="2880" w:type="dxa"/>
          </w:tcPr>
          <w:p w14:paraId="0F830B0E" w14:textId="77777777" w:rsidR="005442DD" w:rsidRDefault="00810689">
            <w:r>
              <w:t>Exploring the French-speaking World (A)</w:t>
            </w:r>
            <w:r>
              <w:br/>
              <w:t>Visiting a Town in France (B)</w:t>
            </w:r>
          </w:p>
        </w:tc>
      </w:tr>
      <w:tr w:rsidR="005442DD" w14:paraId="7348FDD6" w14:textId="77777777">
        <w:tc>
          <w:tcPr>
            <w:tcW w:w="2880" w:type="dxa"/>
          </w:tcPr>
          <w:p w14:paraId="44D2B937" w14:textId="77777777" w:rsidR="005442DD" w:rsidRDefault="00810689">
            <w:r>
              <w:t>Summer 2</w:t>
            </w:r>
          </w:p>
        </w:tc>
        <w:tc>
          <w:tcPr>
            <w:tcW w:w="2880" w:type="dxa"/>
          </w:tcPr>
          <w:p w14:paraId="631854FC" w14:textId="77777777" w:rsidR="005442DD" w:rsidRDefault="00810689">
            <w:r>
              <w:t>Shopping for French Food (A)</w:t>
            </w:r>
            <w:r>
              <w:br/>
              <w:t>Gourmet Tour of France (B)</w:t>
            </w:r>
          </w:p>
        </w:tc>
        <w:tc>
          <w:tcPr>
            <w:tcW w:w="2880" w:type="dxa"/>
          </w:tcPr>
          <w:p w14:paraId="378137DD" w14:textId="77777777" w:rsidR="005442DD" w:rsidRDefault="00810689">
            <w:r>
              <w:t>Planning a French Holiday (A)</w:t>
            </w:r>
            <w:r>
              <w:br/>
              <w:t>French Sport &amp; the Olympics (B)</w:t>
            </w:r>
          </w:p>
        </w:tc>
      </w:tr>
    </w:tbl>
    <w:p w14:paraId="523EF1CD" w14:textId="77777777" w:rsidR="00810689" w:rsidRDefault="00810689"/>
    <w:p w14:paraId="450C88B6" w14:textId="77777777" w:rsidR="006B4833" w:rsidRDefault="006B4833"/>
    <w:p w14:paraId="5C8C5473" w14:textId="77777777" w:rsidR="006B4833" w:rsidRDefault="006B4833"/>
    <w:p w14:paraId="60056A2B" w14:textId="77777777" w:rsidR="006B4833" w:rsidRDefault="006B4833"/>
    <w:tbl>
      <w:tblPr>
        <w:tblStyle w:val="NormalTablePHPDOCX"/>
        <w:tblW w:w="5000" w:type="pct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"/>
        <w:gridCol w:w="3451"/>
        <w:gridCol w:w="863"/>
        <w:gridCol w:w="3451"/>
      </w:tblGrid>
      <w:tr w:rsidR="006B4833" w14:paraId="217E64D3" w14:textId="77777777" w:rsidTr="00D61A11"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63A922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lastRenderedPageBreak/>
              <w:t>Unit 1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5C7529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6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Y3/4 (A): Unit 1: French greetings with puppets</w:t>
              </w:r>
            </w:hyperlink>
          </w:p>
          <w:p w14:paraId="620790D1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4 lessons</w:t>
            </w:r>
          </w:p>
          <w:p w14:paraId="574B837B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 xml:space="preserve">Using puppets to </w:t>
            </w:r>
            <w:proofErr w:type="spellStart"/>
            <w:r>
              <w:rPr>
                <w:color w:val="000000"/>
                <w:position w:val="-3"/>
                <w:sz w:val="21"/>
                <w:szCs w:val="21"/>
              </w:rPr>
              <w:t>practise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 xml:space="preserve"> a variety of French greetings and learning how to introduce themselves. Choosing the correct greeting based on the time of day and asking someone how they are.</w:t>
            </w:r>
          </w:p>
        </w:tc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FFF28F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2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090881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7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 xml:space="preserve">Y3/4 (A): Unit 2: French adjectives of </w:t>
              </w:r>
              <w:proofErr w:type="spellStart"/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colour</w:t>
              </w:r>
              <w:proofErr w:type="spellEnd"/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, size and shape</w:t>
              </w:r>
            </w:hyperlink>
          </w:p>
          <w:p w14:paraId="09980B51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28F6DCB9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 xml:space="preserve">Describing shapes using adjectives of </w:t>
            </w:r>
            <w:proofErr w:type="spellStart"/>
            <w:r>
              <w:rPr>
                <w:color w:val="000000"/>
                <w:position w:val="-3"/>
                <w:sz w:val="21"/>
                <w:szCs w:val="21"/>
              </w:rPr>
              <w:t>colour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 xml:space="preserve"> and size, learning the position of adjectives relative to the noun; noting cognates, </w:t>
            </w:r>
            <w:proofErr w:type="spellStart"/>
            <w:r>
              <w:rPr>
                <w:color w:val="000000"/>
                <w:position w:val="-3"/>
                <w:sz w:val="21"/>
                <w:szCs w:val="21"/>
              </w:rPr>
              <w:t>practising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 xml:space="preserve"> language skills and developing confidence through games and creating animal and Christmas artworks inspired by the cut-outs of French artist, Henri Matisse.</w:t>
            </w:r>
          </w:p>
        </w:tc>
      </w:tr>
      <w:tr w:rsidR="006B4833" w14:paraId="08540626" w14:textId="77777777" w:rsidTr="00D61A11"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EEAE4D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3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16390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8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Y3/4 (A): Unit 3: Playground games – numbers and age</w:t>
              </w:r>
            </w:hyperlink>
          </w:p>
          <w:p w14:paraId="15756FDF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55516858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 xml:space="preserve">Counting in French from one to twelve, </w:t>
            </w:r>
            <w:proofErr w:type="spellStart"/>
            <w:r>
              <w:rPr>
                <w:color w:val="000000"/>
                <w:position w:val="-3"/>
                <w:sz w:val="21"/>
                <w:szCs w:val="21"/>
              </w:rPr>
              <w:t>recognising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 xml:space="preserve"> the written number words, talking about ages, comparing sentence structures in French and English and </w:t>
            </w:r>
            <w:proofErr w:type="spellStart"/>
            <w:r>
              <w:rPr>
                <w:color w:val="000000"/>
                <w:position w:val="-3"/>
                <w:sz w:val="21"/>
                <w:szCs w:val="21"/>
              </w:rPr>
              <w:t>practising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 xml:space="preserve"> vocabulary by playing counting and traditional French games.</w:t>
            </w:r>
          </w:p>
        </w:tc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1CE9DC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4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447A5D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9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Y3/4 (A): Unit 4: In a French classroom</w:t>
              </w:r>
            </w:hyperlink>
          </w:p>
          <w:p w14:paraId="7516E24D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09F49DBD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>Responding to common classroom instructions through games. Learning vocabulary for classroom items. Understanding that every French noun is either ‘masculine’ or ‘feminine.’</w:t>
            </w:r>
          </w:p>
        </w:tc>
      </w:tr>
      <w:tr w:rsidR="006B4833" w14:paraId="2C4D19B3" w14:textId="77777777" w:rsidTr="00D61A11"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7C92E9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5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1CA37A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10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Y3/4 (A): Unit 5: Bon appétit</w:t>
              </w:r>
            </w:hyperlink>
          </w:p>
          <w:p w14:paraId="3DB846F4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 xml:space="preserve">5 </w:t>
            </w:r>
            <w:proofErr w:type="spellStart"/>
            <w:r>
              <w:rPr>
                <w:color w:val="6C6C6C"/>
                <w:position w:val="-3"/>
                <w:sz w:val="21"/>
                <w:szCs w:val="21"/>
              </w:rPr>
              <w:t>lessons</w:t>
            </w:r>
            <w:r>
              <w:rPr>
                <w:color w:val="000000"/>
                <w:position w:val="-3"/>
                <w:sz w:val="21"/>
                <w:szCs w:val="21"/>
              </w:rPr>
              <w:t>Learning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 xml:space="preserve"> about French food and exploring different cultural customs; using language detective skills to spot cognates and near cognates; expressing opinions and using their knowledge to role-play a visit to a French market.</w:t>
            </w:r>
          </w:p>
        </w:tc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86CAFE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6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264FA3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11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Y3/4 (A): Unit 6: Shopping for French food</w:t>
              </w:r>
            </w:hyperlink>
          </w:p>
          <w:p w14:paraId="57C9E021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76A82980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>Exploring different ways to say ‘the’ when talking about shopping; applying new vocabulary and sentence structures to tell their own simple story about a trip to the shops.</w:t>
            </w:r>
          </w:p>
        </w:tc>
      </w:tr>
    </w:tbl>
    <w:p w14:paraId="24DFA7CB" w14:textId="77777777" w:rsidR="006B4833" w:rsidRDefault="006B4833" w:rsidP="006B4833"/>
    <w:tbl>
      <w:tblPr>
        <w:tblStyle w:val="NormalTablePHPDOCX"/>
        <w:tblW w:w="5000" w:type="pct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"/>
        <w:gridCol w:w="3456"/>
        <w:gridCol w:w="864"/>
        <w:gridCol w:w="3456"/>
      </w:tblGrid>
      <w:tr w:rsidR="006B4833" w14:paraId="0E8EB83B" w14:textId="77777777" w:rsidTr="00D61A11">
        <w:trPr>
          <w:gridAfter w:val="3"/>
          <w:wAfter w:w="4500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34E054" w14:textId="77777777" w:rsidR="006B4833" w:rsidRDefault="006B4833" w:rsidP="00D61A11">
            <w:pPr>
              <w:spacing w:before="249" w:after="150" w:line="240" w:lineRule="auto"/>
              <w:textAlignment w:val="center"/>
              <w:outlineLvl w:val="1"/>
            </w:pPr>
          </w:p>
        </w:tc>
      </w:tr>
      <w:tr w:rsidR="006B4833" w14:paraId="7641E819" w14:textId="77777777" w:rsidTr="00D61A11"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3E6E60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lastRenderedPageBreak/>
              <w:t>Unit 1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1D2288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12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Y5/6 (A): Unit 1: Portraits – describing in French</w:t>
              </w:r>
            </w:hyperlink>
          </w:p>
          <w:p w14:paraId="0AC28417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6352212C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>Learning adjectives for describing people’s physical appearance and their personality. Creating simple sentences ensuring that the adjectives agree with the gender of the noun.</w:t>
            </w:r>
          </w:p>
        </w:tc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CF8560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2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3C9F66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13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Y5/6 (A): Unit 2: Meet my French family</w:t>
              </w:r>
            </w:hyperlink>
          </w:p>
          <w:p w14:paraId="74BBD8A1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65728AC1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>This KS2 mixed-age unit draws on previously learnt vocabulary and grammar, introduces family and relations vocabulary, the possessive adjective, my, and how to express likes and dislikes.</w:t>
            </w:r>
          </w:p>
        </w:tc>
      </w:tr>
      <w:tr w:rsidR="006B4833" w14:paraId="067F79A9" w14:textId="77777777" w:rsidTr="00D61A11"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720D0D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3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6BA33D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14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Y5/6 (A): Unit 3: Clothes – getting dressed in France</w:t>
              </w:r>
            </w:hyperlink>
          </w:p>
          <w:p w14:paraId="476203C5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163787A4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 xml:space="preserve">Learning vocabulary to describe items of clothing, along with the different forms of the indefinite article. Incorporating previous learning about </w:t>
            </w:r>
            <w:proofErr w:type="spellStart"/>
            <w:r>
              <w:rPr>
                <w:color w:val="000000"/>
                <w:position w:val="-3"/>
                <w:sz w:val="21"/>
                <w:szCs w:val="21"/>
              </w:rPr>
              <w:t>colour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 xml:space="preserve"> into their descriptions of clothing and recapping the concept of adjectival agreement. Expressing their opinions about outfits in French.</w:t>
            </w:r>
          </w:p>
        </w:tc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5B67B5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4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A66F62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15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Y5/6 (A): Unit 4: French weather</w:t>
              </w:r>
            </w:hyperlink>
          </w:p>
          <w:p w14:paraId="080BDA59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49C43058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>Learning phrases to describe the weather and vocabulary for the compass points; counting from 1-100 in multiples of ten; combining this knowledge to make statements about the temperature in different parts of France and deliver a weather forecast.</w:t>
            </w:r>
          </w:p>
        </w:tc>
      </w:tr>
      <w:tr w:rsidR="006B4833" w14:paraId="711D1DCC" w14:textId="77777777" w:rsidTr="00D61A11"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6B0C21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5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D2F9F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16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Y5/6 (A): Unit 5: Exploring the French-speaking world</w:t>
              </w:r>
            </w:hyperlink>
          </w:p>
          <w:p w14:paraId="20D8B43D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34875AF5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>Discovering the many French-speaking countries, giving and following directions in French and discussing climate using comparative language.</w:t>
            </w:r>
          </w:p>
        </w:tc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B937D4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6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9F9D27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17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Y5/6 (A): Unit 6: Planning a French holiday</w:t>
              </w:r>
            </w:hyperlink>
          </w:p>
          <w:p w14:paraId="315CB28B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4C3A3C03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 xml:space="preserve">A mixed-age Y5/6 unit. The children learn to use a combination of present and near-future </w:t>
            </w:r>
            <w:proofErr w:type="gramStart"/>
            <w:r>
              <w:rPr>
                <w:color w:val="000000"/>
                <w:position w:val="-3"/>
                <w:sz w:val="21"/>
                <w:szCs w:val="21"/>
              </w:rPr>
              <w:t>tenses, and</w:t>
            </w:r>
            <w:proofErr w:type="gramEnd"/>
            <w:r>
              <w:rPr>
                <w:color w:val="000000"/>
                <w:position w:val="-3"/>
                <w:sz w:val="21"/>
                <w:szCs w:val="21"/>
              </w:rPr>
              <w:t xml:space="preserve"> become familiar with holiday-related vocabulary around packing a suitcase and planning a journey. They explore which countries they might visit and why and ultimately research and plan a holiday to France.</w:t>
            </w:r>
          </w:p>
        </w:tc>
      </w:tr>
    </w:tbl>
    <w:p w14:paraId="050D0BBB" w14:textId="77777777" w:rsidR="006B4833" w:rsidRDefault="006B4833" w:rsidP="006B4833"/>
    <w:p w14:paraId="6087B8B5" w14:textId="77777777" w:rsidR="006B4833" w:rsidRDefault="006B4833" w:rsidP="006B4833"/>
    <w:tbl>
      <w:tblPr>
        <w:tblStyle w:val="NormalTablePHPDOCX"/>
        <w:tblW w:w="5000" w:type="pct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"/>
        <w:gridCol w:w="3451"/>
        <w:gridCol w:w="863"/>
        <w:gridCol w:w="3451"/>
      </w:tblGrid>
      <w:tr w:rsidR="006B4833" w14:paraId="1193E9DA" w14:textId="77777777" w:rsidTr="00D61A11"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C5E54C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lastRenderedPageBreak/>
              <w:t>Unit 1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FA83E1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18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Y3/4 (B): Unit 1: This is me</w:t>
              </w:r>
            </w:hyperlink>
          </w:p>
          <w:p w14:paraId="38A21E76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3E7778E6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>Learning how to exchange greetings and share personal information such as names and feelings.</w:t>
            </w:r>
          </w:p>
        </w:tc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65D5D7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2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C95B1E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19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Y3/4 (B): Unit 2: School days</w:t>
              </w:r>
            </w:hyperlink>
          </w:p>
          <w:p w14:paraId="58B968B6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5BF2EDA6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 xml:space="preserve">Learning how to use definite and indefinite articles and school-related vocabulary to build descriptive spoken and written sentences; comparing similarities and differences between a school day in England and France, listening and reading to </w:t>
            </w:r>
            <w:proofErr w:type="spellStart"/>
            <w:r>
              <w:rPr>
                <w:color w:val="000000"/>
                <w:position w:val="-3"/>
                <w:sz w:val="21"/>
                <w:szCs w:val="21"/>
              </w:rPr>
              <w:t>analyse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 xml:space="preserve"> key information.</w:t>
            </w:r>
          </w:p>
        </w:tc>
      </w:tr>
      <w:tr w:rsidR="006B4833" w14:paraId="252869CB" w14:textId="77777777" w:rsidTr="00D61A11"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7EFCED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3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B9FACD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20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Y3/4 (B): Unit 3: Birthday celebrations</w:t>
              </w:r>
            </w:hyperlink>
          </w:p>
          <w:p w14:paraId="55D730C3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3B767BB6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 xml:space="preserve">Using numbers and dates to exchange </w:t>
            </w:r>
            <w:proofErr w:type="gramStart"/>
            <w:r>
              <w:rPr>
                <w:color w:val="000000"/>
                <w:position w:val="-3"/>
                <w:sz w:val="21"/>
                <w:szCs w:val="21"/>
              </w:rPr>
              <w:t>information;  comparing</w:t>
            </w:r>
            <w:proofErr w:type="gramEnd"/>
            <w:r>
              <w:rPr>
                <w:color w:val="000000"/>
                <w:position w:val="-3"/>
                <w:sz w:val="21"/>
                <w:szCs w:val="21"/>
              </w:rPr>
              <w:t xml:space="preserve"> similarities and differences </w:t>
            </w:r>
            <w:proofErr w:type="gramStart"/>
            <w:r>
              <w:rPr>
                <w:color w:val="000000"/>
                <w:position w:val="-3"/>
                <w:sz w:val="21"/>
                <w:szCs w:val="21"/>
              </w:rPr>
              <w:t>between  birthday</w:t>
            </w:r>
            <w:proofErr w:type="gramEnd"/>
            <w:r>
              <w:rPr>
                <w:color w:val="000000"/>
                <w:position w:val="-3"/>
                <w:sz w:val="21"/>
                <w:szCs w:val="21"/>
              </w:rPr>
              <w:t xml:space="preserve"> celebrations in France and in England; adapting a model to write a birthday wish list using indefinite articles and nouns.  </w:t>
            </w:r>
          </w:p>
        </w:tc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74CAE9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4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9925A8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21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 xml:space="preserve">Y3/4 (B): Unit 4: </w:t>
              </w:r>
              <w:proofErr w:type="spellStart"/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Colourful</w:t>
              </w:r>
              <w:proofErr w:type="spellEnd"/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 xml:space="preserve"> creatures</w:t>
              </w:r>
            </w:hyperlink>
          </w:p>
          <w:p w14:paraId="40469624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6EFAC36F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 xml:space="preserve">Learning the vocabulary for adjectives of size and </w:t>
            </w:r>
            <w:proofErr w:type="spellStart"/>
            <w:r>
              <w:rPr>
                <w:color w:val="000000"/>
                <w:position w:val="-3"/>
                <w:sz w:val="21"/>
                <w:szCs w:val="21"/>
              </w:rPr>
              <w:t>colour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>; using noun gender agreement and considering how it impacts the article and adjectives; creating their own animal portraits, producing a short description.</w:t>
            </w:r>
          </w:p>
        </w:tc>
      </w:tr>
      <w:tr w:rsidR="006B4833" w14:paraId="7B2A19F8" w14:textId="77777777" w:rsidTr="00D61A11"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6F5CF3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5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4DA5B4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22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Y3/4 (B): Unit 5: Fabulous French food</w:t>
              </w:r>
            </w:hyperlink>
          </w:p>
          <w:p w14:paraId="66DAB28B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6F007BA0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>Learning how to eat out in France; ordering and paying the bill at a restaurant; asking and answering questions and making requests; exploring articles using food-related vocabulary.  </w:t>
            </w:r>
          </w:p>
        </w:tc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939001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6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0838FA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23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Y3/4 (B): Unit 6: Gourmet tour of France</w:t>
              </w:r>
            </w:hyperlink>
          </w:p>
          <w:p w14:paraId="2E7E94A8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4919BB0F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>Asking and answering a question about food preferences; learning about famous regional French dishes; giving opinions about regional French dishes; performing a short story using words and actions; learning how to use the partitive article for food nouns; using language detective skills to decode a French recipe.</w:t>
            </w:r>
          </w:p>
        </w:tc>
      </w:tr>
    </w:tbl>
    <w:p w14:paraId="19333209" w14:textId="77777777" w:rsidR="006B4833" w:rsidRDefault="006B4833" w:rsidP="006B4833"/>
    <w:p w14:paraId="5C134F52" w14:textId="77777777" w:rsidR="006B4833" w:rsidRDefault="006B4833" w:rsidP="006B4833"/>
    <w:p w14:paraId="6BD6E4A3" w14:textId="77777777" w:rsidR="006B4833" w:rsidRDefault="006B4833" w:rsidP="006B4833"/>
    <w:tbl>
      <w:tblPr>
        <w:tblStyle w:val="NormalTablePHPDOCX"/>
        <w:tblW w:w="5000" w:type="pct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"/>
        <w:gridCol w:w="3451"/>
        <w:gridCol w:w="863"/>
        <w:gridCol w:w="3451"/>
      </w:tblGrid>
      <w:tr w:rsidR="006B4833" w14:paraId="6CBDC31D" w14:textId="77777777" w:rsidTr="00D61A11"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0E37FA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lastRenderedPageBreak/>
              <w:t>Unit 1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8647E9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24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Y5/6 (B): Unit 1: French transport</w:t>
              </w:r>
            </w:hyperlink>
          </w:p>
          <w:p w14:paraId="2481AA89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1D780B09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>Using language detective skills to spot cognates; learning transport-related vocabulary and constructing sentences using parts of the verb ‘</w:t>
            </w:r>
            <w:proofErr w:type="spellStart"/>
            <w:proofErr w:type="gramStart"/>
            <w:r>
              <w:rPr>
                <w:color w:val="000000"/>
                <w:position w:val="-3"/>
                <w:sz w:val="21"/>
                <w:szCs w:val="21"/>
              </w:rPr>
              <w:t>aller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>‘ with</w:t>
            </w:r>
            <w:proofErr w:type="gramEnd"/>
            <w:r>
              <w:rPr>
                <w:color w:val="000000"/>
                <w:position w:val="-3"/>
                <w:sz w:val="21"/>
                <w:szCs w:val="21"/>
              </w:rPr>
              <w:t xml:space="preserve"> prepositions. </w:t>
            </w:r>
          </w:p>
        </w:tc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4C13C4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2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9F0238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25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Y5/6 (B): Unit 2: In my French house</w:t>
              </w:r>
            </w:hyperlink>
          </w:p>
          <w:p w14:paraId="35250B24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69293406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 xml:space="preserve">Learning about surroundings and discovering the fascinating world of different homes; exploring different types of houses and building vocabulary and pronunciation skills; describing homes and </w:t>
            </w:r>
            <w:proofErr w:type="spellStart"/>
            <w:r>
              <w:rPr>
                <w:color w:val="000000"/>
                <w:position w:val="-3"/>
                <w:sz w:val="21"/>
                <w:szCs w:val="21"/>
              </w:rPr>
              <w:t>neighbourhoods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 xml:space="preserve"> in French.</w:t>
            </w:r>
          </w:p>
        </w:tc>
      </w:tr>
      <w:tr w:rsidR="006B4833" w14:paraId="67B7F339" w14:textId="77777777" w:rsidTr="00D61A11"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F30FD1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3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B2AE7F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26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Y5/6 (B): Unit 3: French music celebrations</w:t>
              </w:r>
            </w:hyperlink>
          </w:p>
          <w:p w14:paraId="62DD3BB7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5C48C5CD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>Learning vocabulary to name musical instruments and types of music; expressing opinions about music by forming extended sentences using conjunctions and adjectives; learning about a famous French music festival and French-speaking musicians and adapting model sentences to create a profile for a musician.</w:t>
            </w:r>
          </w:p>
        </w:tc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D94002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4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797434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27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Y5/6 (B): Unit 4: Verbs in a French week</w:t>
              </w:r>
            </w:hyperlink>
          </w:p>
          <w:p w14:paraId="116BC2E3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6E2049B1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>Learning to identify the infinitive form of verbs and subject pronouns; grouping French verbs into -er, -</w:t>
            </w:r>
            <w:proofErr w:type="spellStart"/>
            <w:r>
              <w:rPr>
                <w:color w:val="000000"/>
                <w:position w:val="-3"/>
                <w:sz w:val="21"/>
                <w:szCs w:val="21"/>
              </w:rPr>
              <w:t>ir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 xml:space="preserve"> and -re categories; learning the -er regular verb endings; </w:t>
            </w:r>
            <w:proofErr w:type="spellStart"/>
            <w:r>
              <w:rPr>
                <w:color w:val="000000"/>
                <w:position w:val="-3"/>
                <w:sz w:val="21"/>
                <w:szCs w:val="21"/>
              </w:rPr>
              <w:t>practising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 xml:space="preserve"> with a set of regular action verbs children discover that not all verbs are regular and learn the foundation verbs ‘</w:t>
            </w:r>
            <w:proofErr w:type="spellStart"/>
            <w:r>
              <w:rPr>
                <w:color w:val="000000"/>
                <w:position w:val="-3"/>
                <w:sz w:val="21"/>
                <w:szCs w:val="21"/>
              </w:rPr>
              <w:t>avoir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>’ and ‘</w:t>
            </w:r>
            <w:proofErr w:type="spellStart"/>
            <w:r>
              <w:rPr>
                <w:color w:val="000000"/>
                <w:position w:val="-3"/>
                <w:sz w:val="21"/>
                <w:szCs w:val="21"/>
              </w:rPr>
              <w:t>être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>’ and finally children produce a short piece of creative writing to demonstrate their learning.</w:t>
            </w:r>
          </w:p>
        </w:tc>
      </w:tr>
      <w:tr w:rsidR="006B4833" w14:paraId="2BBC1EBA" w14:textId="77777777" w:rsidTr="00D61A11"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FACF84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5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7AD75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28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Y5/6 (B): Unit 5: Visiting a town in France</w:t>
              </w:r>
            </w:hyperlink>
          </w:p>
          <w:p w14:paraId="6EC62550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429256AA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>Learning directional, transport, and town vocabulary together with prepositional phrases, the children describe where places are in a town. They plan a trip to France and become tourist guides, giving reasoned opinions on which places in town to visit; finally, the children create a written description of a town.  </w:t>
            </w:r>
          </w:p>
        </w:tc>
        <w:tc>
          <w:tcPr>
            <w:tcW w:w="500" w:type="pct"/>
            <w:tcBorders>
              <w:top w:val="single" w:sz="5" w:space="0" w:color="BBBBBB"/>
              <w:left w:val="single" w:sz="5" w:space="0" w:color="BBBBBB"/>
              <w:bottom w:val="single" w:sz="5" w:space="0" w:color="BBBBBB"/>
              <w:right w:val="single" w:sz="5" w:space="0" w:color="BBBBBB"/>
            </w:tcBorders>
            <w:shd w:val="clear" w:color="auto" w:fill="E4F0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13811E" w14:textId="77777777" w:rsidR="006B4833" w:rsidRDefault="006B4833" w:rsidP="00D61A11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3"/>
                <w:sz w:val="21"/>
                <w:szCs w:val="21"/>
                <w:shd w:val="clear" w:color="auto" w:fill="E4F0F4"/>
              </w:rPr>
              <w:t>Unit 6</w:t>
            </w:r>
          </w:p>
        </w:tc>
        <w:tc>
          <w:tcPr>
            <w:tcW w:w="20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4D08B5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hyperlink r:id="rId29" w:history="1">
              <w:r>
                <w:rPr>
                  <w:rStyle w:val="DefaultParagraphFontPHPDOCX"/>
                  <w:color w:val="000000"/>
                  <w:position w:val="-3"/>
                  <w:sz w:val="27"/>
                  <w:szCs w:val="27"/>
                  <w:u w:val="single" w:color="000000"/>
                </w:rPr>
                <w:t>Y5/6 (B): Unit 6: French sport and the Olympics</w:t>
              </w:r>
            </w:hyperlink>
          </w:p>
          <w:p w14:paraId="0C53D310" w14:textId="77777777" w:rsidR="006B4833" w:rsidRDefault="006B4833" w:rsidP="00D61A11">
            <w:pPr>
              <w:spacing w:before="240" w:after="240" w:line="240" w:lineRule="auto"/>
              <w:textAlignment w:val="center"/>
            </w:pPr>
            <w:r>
              <w:rPr>
                <w:color w:val="6C6C6C"/>
                <w:position w:val="-3"/>
                <w:sz w:val="21"/>
                <w:szCs w:val="21"/>
              </w:rPr>
              <w:t>5 lessons</w:t>
            </w:r>
          </w:p>
          <w:p w14:paraId="06D4C5FD" w14:textId="77777777" w:rsidR="006B4833" w:rsidRDefault="006B4833" w:rsidP="00D61A11">
            <w:pPr>
              <w:spacing w:before="210" w:after="210" w:line="240" w:lineRule="auto"/>
              <w:textAlignment w:val="center"/>
            </w:pPr>
            <w:r>
              <w:rPr>
                <w:color w:val="000000"/>
                <w:position w:val="-3"/>
                <w:sz w:val="21"/>
                <w:szCs w:val="21"/>
              </w:rPr>
              <w:t xml:space="preserve">Conjugating the verb </w:t>
            </w:r>
            <w:proofErr w:type="spellStart"/>
            <w:r>
              <w:rPr>
                <w:color w:val="000000"/>
                <w:position w:val="-3"/>
                <w:sz w:val="21"/>
                <w:szCs w:val="21"/>
              </w:rPr>
              <w:t>aller</w:t>
            </w:r>
            <w:proofErr w:type="spellEnd"/>
            <w:r>
              <w:rPr>
                <w:color w:val="000000"/>
                <w:position w:val="-3"/>
                <w:sz w:val="21"/>
                <w:szCs w:val="21"/>
              </w:rPr>
              <w:t xml:space="preserve"> – to go, identifying correct prepositions, learning sports vocabulary, expressing preferences plus the infinitive; revisiting nouns for countries and learning how to contract articles when using the verb faire.</w:t>
            </w:r>
          </w:p>
        </w:tc>
      </w:tr>
    </w:tbl>
    <w:p w14:paraId="1512571E" w14:textId="77777777" w:rsidR="00BF340E" w:rsidRDefault="00BF340E"/>
    <w:sectPr w:rsidR="00BF340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5880040">
    <w:abstractNumId w:val="8"/>
  </w:num>
  <w:num w:numId="2" w16cid:durableId="845369190">
    <w:abstractNumId w:val="6"/>
  </w:num>
  <w:num w:numId="3" w16cid:durableId="1572816001">
    <w:abstractNumId w:val="5"/>
  </w:num>
  <w:num w:numId="4" w16cid:durableId="1133476248">
    <w:abstractNumId w:val="4"/>
  </w:num>
  <w:num w:numId="5" w16cid:durableId="1491485013">
    <w:abstractNumId w:val="7"/>
  </w:num>
  <w:num w:numId="6" w16cid:durableId="1581401395">
    <w:abstractNumId w:val="3"/>
  </w:num>
  <w:num w:numId="7" w16cid:durableId="650718327">
    <w:abstractNumId w:val="2"/>
  </w:num>
  <w:num w:numId="8" w16cid:durableId="1087192283">
    <w:abstractNumId w:val="1"/>
  </w:num>
  <w:num w:numId="9" w16cid:durableId="875043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C4DC9"/>
    <w:rsid w:val="005442DD"/>
    <w:rsid w:val="006B4833"/>
    <w:rsid w:val="00705C5F"/>
    <w:rsid w:val="00810689"/>
    <w:rsid w:val="0084624F"/>
    <w:rsid w:val="009E31BC"/>
    <w:rsid w:val="00AA1D8D"/>
    <w:rsid w:val="00AB5736"/>
    <w:rsid w:val="00AE6FF8"/>
    <w:rsid w:val="00B47730"/>
    <w:rsid w:val="00BF340E"/>
    <w:rsid w:val="00C57A57"/>
    <w:rsid w:val="00CB0664"/>
    <w:rsid w:val="00ED5A1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9C3973"/>
  <w14:defaultImageDpi w14:val="300"/>
  <w15:docId w15:val="{3BB658BC-E82F-4031-A331-B687DD9B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DefaultParagraphFontPHPDOCX">
    <w:name w:val="Default Paragraph Font PHPDOCX"/>
    <w:uiPriority w:val="1"/>
    <w:semiHidden/>
    <w:unhideWhenUsed/>
    <w:rsid w:val="006B4833"/>
  </w:style>
  <w:style w:type="table" w:customStyle="1" w:styleId="NormalTablePHPDOCX">
    <w:name w:val="Normal Table PHPDOCX"/>
    <w:uiPriority w:val="99"/>
    <w:semiHidden/>
    <w:unhideWhenUsed/>
    <w:qFormat/>
    <w:rsid w:val="006B4833"/>
    <w:rPr>
      <w:rFonts w:eastAsiaTheme="minorHAns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french/mixed-age/y3-4-playground-games-numbers-and-age-cycle-a/" TargetMode="External"/><Relationship Id="rId13" Type="http://schemas.openxmlformats.org/officeDocument/2006/relationships/hyperlink" Target="https://www.kapowprimary.com/subjects/french/mixed-age/y5-6-meet-my-french-family-cycle-a/" TargetMode="External"/><Relationship Id="rId18" Type="http://schemas.openxmlformats.org/officeDocument/2006/relationships/hyperlink" Target="https://www.kapowprimary.com/subjects/french/mixed-age/this-is-me/" TargetMode="External"/><Relationship Id="rId26" Type="http://schemas.openxmlformats.org/officeDocument/2006/relationships/hyperlink" Target="https://www.kapowprimary.com/subjects/french/mixed-age/y5-6-french-music-celebrations-cycle-b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kapowprimary.com/subjects/french/mixed-age/y3-4-colourful-creatures-cycle-b/" TargetMode="External"/><Relationship Id="rId7" Type="http://schemas.openxmlformats.org/officeDocument/2006/relationships/hyperlink" Target="https://www.kapowprimary.com/subjects/french/mixed-age/y3-4-french-adjectives-of-colour-size-and-shape-cycle-a/" TargetMode="External"/><Relationship Id="rId12" Type="http://schemas.openxmlformats.org/officeDocument/2006/relationships/hyperlink" Target="https://www.kapowprimary.com/subjects/french/mixed-age/y5-6-portraits-describing-in-french-cycle-a/" TargetMode="External"/><Relationship Id="rId17" Type="http://schemas.openxmlformats.org/officeDocument/2006/relationships/hyperlink" Target="https://www.kapowprimary.com/subjects/french/mixed-age/y5-6-planning-a-french-holiday-cycle-a/" TargetMode="External"/><Relationship Id="rId25" Type="http://schemas.openxmlformats.org/officeDocument/2006/relationships/hyperlink" Target="https://www.kapowprimary.com/subjects/french/mixed-age/yr-5-6-in-my-french-house-cycle-b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kapowprimary.com/subjects/french/mixed-age/y5-6-exploring-the-french-speaking-world-cycle-a/" TargetMode="External"/><Relationship Id="rId20" Type="http://schemas.openxmlformats.org/officeDocument/2006/relationships/hyperlink" Target="https://www.kapowprimary.com/subjects/french/mixed-age/y3-4-birthday-celebrations-cycle-b/" TargetMode="External"/><Relationship Id="rId29" Type="http://schemas.openxmlformats.org/officeDocument/2006/relationships/hyperlink" Target="https://www.kapowprimary.com/subjects/french/mixed-age/y5-6-french-sport-and-the-olympics-cycle-b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kapowprimary.com/subjects/french/mixed-age/y3-4-french-greetings-with-puppets-cycle-a/" TargetMode="External"/><Relationship Id="rId11" Type="http://schemas.openxmlformats.org/officeDocument/2006/relationships/hyperlink" Target="https://www.kapowprimary.com/subjects/french/mixed-age/shopping-for-french-food/" TargetMode="External"/><Relationship Id="rId24" Type="http://schemas.openxmlformats.org/officeDocument/2006/relationships/hyperlink" Target="https://www.kapowprimary.com/subjects/french/mixed-age/y5-6-french-speaking-world-cycle-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apowprimary.com/subjects/french/mixed-age/y5-6-french-weather-cycle-a/" TargetMode="External"/><Relationship Id="rId23" Type="http://schemas.openxmlformats.org/officeDocument/2006/relationships/hyperlink" Target="https://www.kapowprimary.com/subjects/french/mixed-age/gourmet-tour-of-france/" TargetMode="External"/><Relationship Id="rId28" Type="http://schemas.openxmlformats.org/officeDocument/2006/relationships/hyperlink" Target="https://www.kapowprimary.com/subjects/french/mixed-age/y5-6-visiting-a-town-in-france-cycle-b/" TargetMode="External"/><Relationship Id="rId10" Type="http://schemas.openxmlformats.org/officeDocument/2006/relationships/hyperlink" Target="https://www.kapowprimary.com/subjects/french/mixed-age/bon-appetit/" TargetMode="External"/><Relationship Id="rId19" Type="http://schemas.openxmlformats.org/officeDocument/2006/relationships/hyperlink" Target="https://www.kapowprimary.com/subjects/french/mixed-age/y3-4-school-days-cycle-b-2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kapowprimary.com/subjects/french/mixed-age/y3-4-in-a-french-classroom-cycle-a/" TargetMode="External"/><Relationship Id="rId14" Type="http://schemas.openxmlformats.org/officeDocument/2006/relationships/hyperlink" Target="https://www.kapowprimary.com/subjects/french/mixed-age/y5-6-clothes-getting-dressed-in-france-cycle-a/" TargetMode="External"/><Relationship Id="rId22" Type="http://schemas.openxmlformats.org/officeDocument/2006/relationships/hyperlink" Target="https://www.kapowprimary.com/subjects/french/mixed-age/y3-4-fabulous-french-food-cycle-b/" TargetMode="External"/><Relationship Id="rId27" Type="http://schemas.openxmlformats.org/officeDocument/2006/relationships/hyperlink" Target="https://www.kapowprimary.com/subjects/french/mixed-age/verbs-in-a-french-week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1882</Words>
  <Characters>10728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Hattie Hubbard</cp:lastModifiedBy>
  <cp:revision>10</cp:revision>
  <dcterms:created xsi:type="dcterms:W3CDTF">2026-07-27T19:35:00Z</dcterms:created>
  <dcterms:modified xsi:type="dcterms:W3CDTF">2026-08-26T10:05:00Z</dcterms:modified>
  <cp:category/>
</cp:coreProperties>
</file>