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399C2" w14:textId="77777777" w:rsidR="00F611B7" w:rsidRPr="00F611B7" w:rsidRDefault="00F611B7" w:rsidP="00F611B7">
      <w:pPr>
        <w:spacing w:after="80" w:line="240" w:lineRule="auto"/>
        <w:contextualSpacing/>
        <w:jc w:val="center"/>
        <w:rPr>
          <w:rFonts w:ascii="Aptos Display" w:eastAsia="Times New Roman" w:hAnsi="Aptos Display" w:cs="Times New Roman"/>
          <w:spacing w:val="-10"/>
          <w:kern w:val="28"/>
          <w:sz w:val="56"/>
          <w:szCs w:val="56"/>
          <w:lang w:val="en-GB"/>
          <w14:ligatures w14:val="standardContextual"/>
        </w:rPr>
      </w:pPr>
      <w:r w:rsidRPr="00F611B7">
        <w:rPr>
          <w:rFonts w:ascii="Aptos Display" w:eastAsia="Times New Roman" w:hAnsi="Aptos Display" w:cs="Times New Roman"/>
          <w:spacing w:val="-10"/>
          <w:kern w:val="28"/>
          <w:sz w:val="56"/>
          <w:szCs w:val="56"/>
          <w:lang w:val="en-GB"/>
          <w14:ligatures w14:val="standardContextual"/>
        </w:rPr>
        <w:t>Substantive knowledge</w:t>
      </w:r>
    </w:p>
    <w:p w14:paraId="1C8E6991" w14:textId="77777777" w:rsidR="00F611B7" w:rsidRPr="00F611B7" w:rsidRDefault="00F611B7" w:rsidP="00F611B7">
      <w:pPr>
        <w:rPr>
          <w:rFonts w:ascii="Aptos" w:eastAsia="Aptos" w:hAnsi="Aptos" w:cs="Times New Roman"/>
          <w:sz w:val="22"/>
        </w:rPr>
      </w:pPr>
    </w:p>
    <w:tbl>
      <w:tblPr>
        <w:tblW w:w="1490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7"/>
        <w:gridCol w:w="3319"/>
        <w:gridCol w:w="4559"/>
        <w:gridCol w:w="4019"/>
      </w:tblGrid>
      <w:tr w:rsidR="00F611B7" w:rsidRPr="00F611B7" w14:paraId="7A6EC321" w14:textId="77777777" w:rsidTr="00D61A11">
        <w:trPr>
          <w:trHeight w:val="651"/>
        </w:trPr>
        <w:tc>
          <w:tcPr>
            <w:tcW w:w="149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7365D"/>
            <w:hideMark/>
          </w:tcPr>
          <w:p w14:paraId="1E749B19" w14:textId="77777777" w:rsidR="00F611B7" w:rsidRPr="00F611B7" w:rsidRDefault="00F611B7" w:rsidP="00F611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F611B7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en-GB"/>
              </w:rPr>
              <w:t>EYFS and KS1 MFL Knowledge</w:t>
            </w:r>
            <w:r w:rsidRPr="00F611B7">
              <w:rPr>
                <w:rFonts w:ascii="Calibri" w:eastAsia="Times New Roman" w:hAnsi="Calibri" w:cs="Calibri"/>
                <w:color w:val="FFFFFF"/>
                <w:sz w:val="28"/>
                <w:szCs w:val="28"/>
                <w:lang w:eastAsia="en-GB"/>
              </w:rPr>
              <w:t> </w:t>
            </w:r>
          </w:p>
        </w:tc>
      </w:tr>
      <w:tr w:rsidR="00F611B7" w:rsidRPr="00F611B7" w14:paraId="1D148DC2" w14:textId="77777777" w:rsidTr="00F611B7">
        <w:trPr>
          <w:trHeight w:val="74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A9E0"/>
            <w:vAlign w:val="center"/>
            <w:hideMark/>
          </w:tcPr>
          <w:p w14:paraId="0640B9E9" w14:textId="77777777" w:rsidR="00F611B7" w:rsidRPr="00F611B7" w:rsidRDefault="00F611B7" w:rsidP="00F61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  <w:r w:rsidRPr="00F611B7"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>Areas of learning:</w:t>
            </w:r>
          </w:p>
          <w:p w14:paraId="7C28C8ED" w14:textId="77777777" w:rsidR="00F611B7" w:rsidRPr="00F611B7" w:rsidRDefault="00F611B7" w:rsidP="00F61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12F86" w14:textId="77777777" w:rsidR="00F611B7" w:rsidRPr="00F611B7" w:rsidRDefault="00F611B7" w:rsidP="00F611B7">
            <w:pPr>
              <w:spacing w:after="0" w:line="240" w:lineRule="auto"/>
              <w:jc w:val="center"/>
              <w:textAlignment w:val="baseline"/>
              <w:rPr>
                <w:rFonts w:ascii="Aptos" w:eastAsia="Times New Roman" w:hAnsi="Aptos" w:cs="Aptos"/>
                <w:sz w:val="24"/>
                <w:szCs w:val="24"/>
                <w:u w:val="single"/>
                <w:lang w:eastAsia="en-GB"/>
              </w:rPr>
            </w:pPr>
            <w:r w:rsidRPr="00F611B7">
              <w:rPr>
                <w:rFonts w:ascii="Aptos" w:eastAsia="Times New Roman" w:hAnsi="Aptos" w:cs="Aptos"/>
                <w:sz w:val="24"/>
                <w:szCs w:val="24"/>
                <w:u w:val="single"/>
                <w:lang w:eastAsia="en-GB"/>
              </w:rPr>
              <w:t>Autumn</w:t>
            </w:r>
          </w:p>
        </w:tc>
        <w:tc>
          <w:tcPr>
            <w:tcW w:w="4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78F23B" w14:textId="77777777" w:rsidR="00F611B7" w:rsidRPr="00F611B7" w:rsidRDefault="00F611B7" w:rsidP="00F611B7">
            <w:pPr>
              <w:spacing w:after="0" w:line="240" w:lineRule="auto"/>
              <w:jc w:val="center"/>
              <w:textAlignment w:val="baseline"/>
              <w:rPr>
                <w:rFonts w:ascii="Aptos" w:eastAsia="Times New Roman" w:hAnsi="Aptos" w:cs="Aptos"/>
                <w:sz w:val="24"/>
                <w:szCs w:val="24"/>
                <w:u w:val="single"/>
                <w:lang w:eastAsia="en-GB"/>
              </w:rPr>
            </w:pPr>
            <w:r w:rsidRPr="00F611B7">
              <w:rPr>
                <w:rFonts w:ascii="Aptos" w:eastAsia="Times New Roman" w:hAnsi="Aptos" w:cs="Aptos"/>
                <w:sz w:val="24"/>
                <w:szCs w:val="24"/>
                <w:u w:val="single"/>
                <w:lang w:eastAsia="en-GB"/>
              </w:rPr>
              <w:t>Spring</w:t>
            </w:r>
          </w:p>
        </w:tc>
        <w:tc>
          <w:tcPr>
            <w:tcW w:w="4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F1B75F" w14:textId="77777777" w:rsidR="00F611B7" w:rsidRPr="00F611B7" w:rsidRDefault="00F611B7" w:rsidP="00F611B7">
            <w:pPr>
              <w:spacing w:after="0" w:line="240" w:lineRule="auto"/>
              <w:jc w:val="center"/>
              <w:textAlignment w:val="baseline"/>
              <w:rPr>
                <w:rFonts w:ascii="Aptos" w:eastAsia="Times New Roman" w:hAnsi="Aptos" w:cs="Aptos"/>
                <w:sz w:val="24"/>
                <w:szCs w:val="24"/>
                <w:u w:val="single"/>
                <w:lang w:eastAsia="en-GB"/>
              </w:rPr>
            </w:pPr>
            <w:r w:rsidRPr="00F611B7">
              <w:rPr>
                <w:rFonts w:ascii="Aptos" w:eastAsia="Times New Roman" w:hAnsi="Aptos" w:cs="Aptos"/>
                <w:sz w:val="24"/>
                <w:szCs w:val="24"/>
                <w:u w:val="single"/>
                <w:lang w:eastAsia="en-GB"/>
              </w:rPr>
              <w:t>Summer</w:t>
            </w:r>
          </w:p>
        </w:tc>
      </w:tr>
      <w:tr w:rsidR="00F611B7" w:rsidRPr="00F611B7" w14:paraId="60CC529E" w14:textId="77777777" w:rsidTr="00D61A11">
        <w:trPr>
          <w:trHeight w:val="43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8F0193" w14:textId="77777777" w:rsidR="00F611B7" w:rsidRPr="00F611B7" w:rsidRDefault="00F611B7" w:rsidP="00F611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611B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Communication and Language:</w:t>
            </w:r>
          </w:p>
          <w:p w14:paraId="613C43C9" w14:textId="77777777" w:rsidR="00F611B7" w:rsidRPr="00F611B7" w:rsidRDefault="00F611B7" w:rsidP="00F61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158A0" w14:textId="77777777" w:rsidR="00F611B7" w:rsidRPr="00F611B7" w:rsidRDefault="00F611B7" w:rsidP="00F611B7">
            <w:pPr>
              <w:spacing w:after="0" w:line="240" w:lineRule="auto"/>
              <w:textAlignment w:val="baseline"/>
              <w:rPr>
                <w:rFonts w:ascii="Aptos" w:eastAsia="Times New Roman" w:hAnsi="Aptos" w:cs="Aptos"/>
                <w:sz w:val="24"/>
                <w:szCs w:val="24"/>
                <w:u w:val="single"/>
                <w:lang w:eastAsia="en-GB"/>
              </w:rPr>
            </w:pPr>
            <w:r w:rsidRPr="00F611B7">
              <w:rPr>
                <w:rFonts w:ascii="Aptos" w:eastAsia="Aptos" w:hAnsi="Aptos" w:cs="Aptos"/>
                <w:color w:val="000000"/>
                <w:sz w:val="24"/>
                <w:szCs w:val="24"/>
                <w:shd w:val="clear" w:color="auto" w:fill="FFFFFF"/>
              </w:rPr>
              <w:t xml:space="preserve">Children learn </w:t>
            </w:r>
            <w:proofErr w:type="gramStart"/>
            <w:r w:rsidRPr="00F611B7">
              <w:rPr>
                <w:rFonts w:ascii="Aptos" w:eastAsia="Aptos" w:hAnsi="Aptos" w:cs="Aptos"/>
                <w:color w:val="000000"/>
                <w:sz w:val="24"/>
                <w:szCs w:val="24"/>
                <w:shd w:val="clear" w:color="auto" w:fill="FFFFFF"/>
              </w:rPr>
              <w:t>new topic</w:t>
            </w:r>
            <w:proofErr w:type="gramEnd"/>
            <w:r w:rsidRPr="00F611B7">
              <w:rPr>
                <w:rFonts w:ascii="Aptos" w:eastAsia="Aptos" w:hAnsi="Aptos" w:cs="Aptos"/>
                <w:color w:val="000000"/>
                <w:sz w:val="24"/>
                <w:szCs w:val="24"/>
                <w:shd w:val="clear" w:color="auto" w:fill="FFFFFF"/>
              </w:rPr>
              <w:t xml:space="preserve"> vocabulary and begin to use this with adult support.  </w:t>
            </w:r>
          </w:p>
        </w:tc>
        <w:tc>
          <w:tcPr>
            <w:tcW w:w="4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B1CD77" w14:textId="77777777" w:rsidR="00F611B7" w:rsidRPr="00F611B7" w:rsidRDefault="00F611B7" w:rsidP="00F611B7">
            <w:pPr>
              <w:spacing w:after="0" w:line="240" w:lineRule="auto"/>
              <w:textAlignment w:val="baseline"/>
              <w:rPr>
                <w:rFonts w:ascii="Aptos" w:eastAsia="Times New Roman" w:hAnsi="Aptos" w:cs="Aptos"/>
                <w:sz w:val="24"/>
                <w:szCs w:val="24"/>
                <w:u w:val="single"/>
                <w:lang w:eastAsia="en-GB"/>
              </w:rPr>
            </w:pPr>
            <w:r w:rsidRPr="00F611B7">
              <w:rPr>
                <w:rFonts w:ascii="Aptos" w:eastAsia="Aptos" w:hAnsi="Aptos" w:cs="Aptos"/>
                <w:color w:val="000000"/>
                <w:sz w:val="24"/>
                <w:szCs w:val="24"/>
                <w:shd w:val="clear" w:color="auto" w:fill="FFFFFF"/>
              </w:rPr>
              <w:t>Children learn new topic vocabulary and begin to use this in their play. </w:t>
            </w:r>
          </w:p>
        </w:tc>
        <w:tc>
          <w:tcPr>
            <w:tcW w:w="4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411D0" w14:textId="77777777" w:rsidR="00F611B7" w:rsidRPr="00F611B7" w:rsidRDefault="00F611B7" w:rsidP="00F611B7">
            <w:pPr>
              <w:spacing w:after="0" w:line="240" w:lineRule="auto"/>
              <w:textAlignment w:val="baseline"/>
              <w:rPr>
                <w:rFonts w:ascii="Aptos" w:eastAsia="Times New Roman" w:hAnsi="Aptos" w:cs="Aptos"/>
                <w:sz w:val="24"/>
                <w:szCs w:val="24"/>
                <w:u w:val="single"/>
                <w:lang w:eastAsia="en-GB"/>
              </w:rPr>
            </w:pPr>
            <w:r w:rsidRPr="00F611B7">
              <w:rPr>
                <w:rFonts w:ascii="Aptos" w:eastAsia="Aptos" w:hAnsi="Aptos" w:cs="Aptos"/>
                <w:color w:val="000000"/>
                <w:sz w:val="24"/>
                <w:szCs w:val="24"/>
                <w:shd w:val="clear" w:color="auto" w:fill="FFFFFF"/>
              </w:rPr>
              <w:t>Children confidently use new vocabulary when talking about their work and during their play. </w:t>
            </w:r>
          </w:p>
        </w:tc>
      </w:tr>
      <w:tr w:rsidR="00F611B7" w:rsidRPr="00F611B7" w14:paraId="7AD45B5E" w14:textId="77777777" w:rsidTr="00D61A11">
        <w:trPr>
          <w:trHeight w:val="43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8A738F" w14:textId="77777777" w:rsidR="00F611B7" w:rsidRPr="00F611B7" w:rsidRDefault="00F611B7" w:rsidP="00F61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611B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Understanding the world</w:t>
            </w: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FE799" w14:textId="77777777" w:rsidR="00F611B7" w:rsidRPr="00F611B7" w:rsidRDefault="00F611B7" w:rsidP="00F611B7">
            <w:pPr>
              <w:spacing w:after="0" w:line="240" w:lineRule="auto"/>
              <w:textAlignment w:val="baseline"/>
              <w:rPr>
                <w:rFonts w:ascii="Aptos" w:eastAsia="Times New Roman" w:hAnsi="Aptos" w:cs="Aptos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4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4D0B2" w14:textId="77777777" w:rsidR="00F611B7" w:rsidRPr="00F611B7" w:rsidRDefault="00F611B7" w:rsidP="00F611B7">
            <w:pPr>
              <w:spacing w:after="0" w:line="240" w:lineRule="auto"/>
              <w:textAlignment w:val="baseline"/>
              <w:rPr>
                <w:rFonts w:ascii="Aptos" w:eastAsia="Times New Roman" w:hAnsi="Aptos" w:cs="Aptos"/>
                <w:sz w:val="24"/>
                <w:szCs w:val="24"/>
                <w:u w:val="single"/>
                <w:lang w:eastAsia="en-GB"/>
              </w:rPr>
            </w:pPr>
            <w:r w:rsidRPr="00F611B7">
              <w:rPr>
                <w:rFonts w:ascii="Aptos" w:eastAsia="Aptos" w:hAnsi="Aptos" w:cs="Aptos"/>
                <w:color w:val="000000"/>
                <w:sz w:val="24"/>
                <w:szCs w:val="24"/>
                <w:shd w:val="clear" w:color="auto" w:fill="FFFFFF"/>
              </w:rPr>
              <w:t>Children talk about similarities and differences between different beliefs and celebrations (Chinese New Year, Easter) </w:t>
            </w:r>
          </w:p>
        </w:tc>
        <w:tc>
          <w:tcPr>
            <w:tcW w:w="4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6F6BC" w14:textId="77777777" w:rsidR="00F611B7" w:rsidRPr="00F611B7" w:rsidRDefault="00F611B7" w:rsidP="00F611B7">
            <w:pPr>
              <w:spacing w:after="0" w:line="240" w:lineRule="auto"/>
              <w:textAlignment w:val="baseline"/>
              <w:rPr>
                <w:rFonts w:ascii="Aptos" w:eastAsia="Times New Roman" w:hAnsi="Aptos" w:cs="Aptos"/>
                <w:sz w:val="24"/>
                <w:szCs w:val="24"/>
                <w:u w:val="single"/>
                <w:lang w:eastAsia="en-GB"/>
              </w:rPr>
            </w:pPr>
            <w:r w:rsidRPr="00F611B7">
              <w:rPr>
                <w:rFonts w:ascii="Aptos" w:eastAsia="Aptos" w:hAnsi="Aptos" w:cs="Aptos"/>
                <w:color w:val="000000"/>
                <w:sz w:val="24"/>
                <w:szCs w:val="24"/>
                <w:shd w:val="clear" w:color="auto" w:fill="FFFFFF"/>
              </w:rPr>
              <w:t>Children can talk about similarities and differences between different countries using stories, maps and non-fiction texts.  </w:t>
            </w:r>
          </w:p>
        </w:tc>
      </w:tr>
      <w:tr w:rsidR="00F611B7" w:rsidRPr="00F611B7" w14:paraId="13739E3A" w14:textId="77777777" w:rsidTr="00F611B7">
        <w:trPr>
          <w:trHeight w:val="1037"/>
        </w:trPr>
        <w:tc>
          <w:tcPr>
            <w:tcW w:w="149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A9E0"/>
            <w:vAlign w:val="center"/>
          </w:tcPr>
          <w:p w14:paraId="3FC21385" w14:textId="77777777" w:rsidR="00F611B7" w:rsidRPr="00F611B7" w:rsidRDefault="00F611B7" w:rsidP="00F611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u w:val="single"/>
                <w:lang w:eastAsia="en-GB"/>
              </w:rPr>
            </w:pPr>
            <w:r w:rsidRPr="00F611B7"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>MFL Curriculum progression:</w:t>
            </w:r>
          </w:p>
        </w:tc>
      </w:tr>
      <w:tr w:rsidR="00F611B7" w:rsidRPr="00F611B7" w14:paraId="1EFF6C42" w14:textId="77777777" w:rsidTr="00D61A11">
        <w:trPr>
          <w:trHeight w:val="43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9C06E" w14:textId="77777777" w:rsidR="00F611B7" w:rsidRPr="00F611B7" w:rsidRDefault="00F611B7" w:rsidP="00F61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  <w:r w:rsidRPr="00F611B7"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>EYFS</w:t>
            </w: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81FFE" w14:textId="77777777" w:rsidR="00F611B7" w:rsidRPr="00F611B7" w:rsidRDefault="00F611B7" w:rsidP="00F611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</w:p>
        </w:tc>
        <w:tc>
          <w:tcPr>
            <w:tcW w:w="4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0198E" w14:textId="77777777" w:rsidR="00F611B7" w:rsidRPr="00F611B7" w:rsidRDefault="00F611B7" w:rsidP="00F611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</w:p>
        </w:tc>
        <w:tc>
          <w:tcPr>
            <w:tcW w:w="4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4144F5" w14:textId="77777777" w:rsidR="00F611B7" w:rsidRPr="00F611B7" w:rsidRDefault="00F611B7" w:rsidP="00F611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  <w:r w:rsidRPr="00F611B7"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 xml:space="preserve">Listen to their name being called and respond during the register in French ‘Bonjour </w:t>
            </w:r>
            <w:proofErr w:type="spellStart"/>
            <w:r w:rsidRPr="00F611B7"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>Mrs</w:t>
            </w:r>
            <w:proofErr w:type="spellEnd"/>
            <w:r w:rsidRPr="00F611B7"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 xml:space="preserve"> Hickey’</w:t>
            </w:r>
          </w:p>
        </w:tc>
      </w:tr>
      <w:tr w:rsidR="00F611B7" w:rsidRPr="00F611B7" w14:paraId="71CBA147" w14:textId="77777777" w:rsidTr="00D61A11">
        <w:trPr>
          <w:trHeight w:val="43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E8E031" w14:textId="77777777" w:rsidR="00F611B7" w:rsidRPr="00F611B7" w:rsidRDefault="00F611B7" w:rsidP="00F61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  <w:r w:rsidRPr="00F611B7"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>Year 1</w:t>
            </w: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ED84D4" w14:textId="77777777" w:rsidR="00F611B7" w:rsidRPr="00F611B7" w:rsidRDefault="00F611B7" w:rsidP="00F611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</w:p>
        </w:tc>
        <w:tc>
          <w:tcPr>
            <w:tcW w:w="4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D885D" w14:textId="77777777" w:rsidR="00F611B7" w:rsidRPr="00F611B7" w:rsidRDefault="00F611B7" w:rsidP="00F611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</w:p>
        </w:tc>
        <w:tc>
          <w:tcPr>
            <w:tcW w:w="4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353F57" w14:textId="77777777" w:rsidR="00F611B7" w:rsidRPr="00F611B7" w:rsidRDefault="00F611B7" w:rsidP="00F611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  <w:r w:rsidRPr="00F611B7"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>Say hello and goodbye in French</w:t>
            </w:r>
          </w:p>
        </w:tc>
      </w:tr>
      <w:tr w:rsidR="00F611B7" w:rsidRPr="00F611B7" w14:paraId="70B1635A" w14:textId="77777777" w:rsidTr="00D61A11">
        <w:trPr>
          <w:trHeight w:val="43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F7153C" w14:textId="77777777" w:rsidR="00F611B7" w:rsidRPr="00F611B7" w:rsidRDefault="00F611B7" w:rsidP="00F61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  <w:r w:rsidRPr="00F611B7"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>Year 2</w:t>
            </w: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65CC3" w14:textId="77777777" w:rsidR="00F611B7" w:rsidRPr="00F611B7" w:rsidRDefault="00F611B7" w:rsidP="00F611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</w:p>
        </w:tc>
        <w:tc>
          <w:tcPr>
            <w:tcW w:w="4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186FF" w14:textId="77777777" w:rsidR="00F611B7" w:rsidRPr="00F611B7" w:rsidRDefault="00F611B7" w:rsidP="00F611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</w:p>
        </w:tc>
        <w:tc>
          <w:tcPr>
            <w:tcW w:w="4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B4BC87" w14:textId="77777777" w:rsidR="00F611B7" w:rsidRPr="00F611B7" w:rsidRDefault="00F611B7" w:rsidP="00F611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  <w:r w:rsidRPr="00F611B7"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>Say please and thank you in French.</w:t>
            </w:r>
          </w:p>
        </w:tc>
      </w:tr>
    </w:tbl>
    <w:p w14:paraId="603D6B81" w14:textId="77777777" w:rsidR="00F611B7" w:rsidRPr="00F611B7" w:rsidRDefault="00F611B7" w:rsidP="00F611B7">
      <w:pPr>
        <w:rPr>
          <w:rFonts w:ascii="Aptos" w:eastAsia="Aptos" w:hAnsi="Aptos" w:cs="Times New Roman"/>
          <w:sz w:val="22"/>
        </w:rPr>
      </w:pPr>
    </w:p>
    <w:p w14:paraId="7646162D" w14:textId="77777777" w:rsidR="0095035F" w:rsidRDefault="00FB649D">
      <w:r>
        <w:br w:type="page"/>
      </w:r>
    </w:p>
    <w:p w14:paraId="79CDBD25" w14:textId="77777777" w:rsidR="0095035F" w:rsidRDefault="00FB649D">
      <w:r>
        <w:rPr>
          <w:b/>
          <w:color w:val="1F4E79"/>
          <w:sz w:val="34"/>
        </w:rPr>
        <w:lastRenderedPageBreak/>
        <w:t>Y3/4 – Cycle A</w:t>
      </w:r>
    </w:p>
    <w:p w14:paraId="64DE3DEF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1: French greetings with puppets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0EE16DDC" w14:textId="77777777">
        <w:trPr>
          <w:jc w:val="center"/>
        </w:trPr>
        <w:tc>
          <w:tcPr>
            <w:tcW w:w="5184" w:type="dxa"/>
          </w:tcPr>
          <w:p w14:paraId="3CFADFA7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7F62DDBC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3ABEFC4F" w14:textId="77777777">
        <w:trPr>
          <w:jc w:val="center"/>
        </w:trPr>
        <w:tc>
          <w:tcPr>
            <w:tcW w:w="5184" w:type="dxa"/>
          </w:tcPr>
          <w:p w14:paraId="79404E6F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330DFD66" w14:textId="77777777" w:rsidR="0095035F" w:rsidRDefault="00FB649D">
            <w:r>
              <w:t>To use and respond to simple French greetings.</w:t>
            </w:r>
          </w:p>
        </w:tc>
      </w:tr>
      <w:tr w:rsidR="0095035F" w14:paraId="18F134E6" w14:textId="77777777">
        <w:trPr>
          <w:jc w:val="center"/>
        </w:trPr>
        <w:tc>
          <w:tcPr>
            <w:tcW w:w="5184" w:type="dxa"/>
          </w:tcPr>
          <w:p w14:paraId="4BE23CC3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4141EB6B" w14:textId="77777777" w:rsidR="0095035F" w:rsidRDefault="00FB649D">
            <w:r>
              <w:t>To choose an appropriate greeting for different times of day.</w:t>
            </w:r>
          </w:p>
        </w:tc>
      </w:tr>
      <w:tr w:rsidR="0095035F" w14:paraId="4B4221A2" w14:textId="77777777">
        <w:trPr>
          <w:jc w:val="center"/>
        </w:trPr>
        <w:tc>
          <w:tcPr>
            <w:tcW w:w="5184" w:type="dxa"/>
          </w:tcPr>
          <w:p w14:paraId="78872AE7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7485C777" w14:textId="77777777" w:rsidR="0095035F" w:rsidRDefault="00FB649D">
            <w:r>
              <w:t>To ask and answer how someone is feeling in French.</w:t>
            </w:r>
          </w:p>
        </w:tc>
      </w:tr>
      <w:tr w:rsidR="0095035F" w14:paraId="0A5702E8" w14:textId="77777777">
        <w:trPr>
          <w:jc w:val="center"/>
        </w:trPr>
        <w:tc>
          <w:tcPr>
            <w:tcW w:w="5184" w:type="dxa"/>
          </w:tcPr>
          <w:p w14:paraId="43111200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00EC7527" w14:textId="77777777" w:rsidR="0095035F" w:rsidRDefault="00FB649D">
            <w:r>
              <w:t>To practise French pronunciation and greetings through rhymes and performance.</w:t>
            </w:r>
          </w:p>
        </w:tc>
      </w:tr>
    </w:tbl>
    <w:p w14:paraId="4717386D" w14:textId="77777777" w:rsidR="0095035F" w:rsidRDefault="0095035F"/>
    <w:p w14:paraId="60DC9123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2: French adjectives of colour, size and shape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07D927FF" w14:textId="77777777">
        <w:trPr>
          <w:jc w:val="center"/>
        </w:trPr>
        <w:tc>
          <w:tcPr>
            <w:tcW w:w="5184" w:type="dxa"/>
          </w:tcPr>
          <w:p w14:paraId="08B8E4A7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38289497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53C997A3" w14:textId="77777777">
        <w:trPr>
          <w:jc w:val="center"/>
        </w:trPr>
        <w:tc>
          <w:tcPr>
            <w:tcW w:w="5184" w:type="dxa"/>
          </w:tcPr>
          <w:p w14:paraId="30E00B86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1E26DBC3" w14:textId="77777777" w:rsidR="0095035F" w:rsidRDefault="00FB649D">
            <w:r>
              <w:t>To recognise and use French colour words.</w:t>
            </w:r>
          </w:p>
        </w:tc>
      </w:tr>
      <w:tr w:rsidR="0095035F" w14:paraId="2FE558E7" w14:textId="77777777">
        <w:trPr>
          <w:jc w:val="center"/>
        </w:trPr>
        <w:tc>
          <w:tcPr>
            <w:tcW w:w="5184" w:type="dxa"/>
          </w:tcPr>
          <w:p w14:paraId="77CB3336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49788724" w14:textId="77777777" w:rsidR="0095035F" w:rsidRDefault="00FB649D">
            <w:r>
              <w:t>To use size adjectives to describe nouns.</w:t>
            </w:r>
          </w:p>
        </w:tc>
      </w:tr>
      <w:tr w:rsidR="0095035F" w14:paraId="6BB6EDBE" w14:textId="77777777">
        <w:trPr>
          <w:jc w:val="center"/>
        </w:trPr>
        <w:tc>
          <w:tcPr>
            <w:tcW w:w="5184" w:type="dxa"/>
          </w:tcPr>
          <w:p w14:paraId="0C90742E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1CC5CF85" w14:textId="77777777" w:rsidR="0095035F" w:rsidRDefault="00FB649D">
            <w:r>
              <w:t>To describe shapes using colour and size adjectives.</w:t>
            </w:r>
          </w:p>
        </w:tc>
      </w:tr>
      <w:tr w:rsidR="0095035F" w14:paraId="78962EF4" w14:textId="77777777">
        <w:trPr>
          <w:jc w:val="center"/>
        </w:trPr>
        <w:tc>
          <w:tcPr>
            <w:tcW w:w="5184" w:type="dxa"/>
          </w:tcPr>
          <w:p w14:paraId="63CB765A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0F883CEE" w14:textId="77777777" w:rsidR="0095035F" w:rsidRDefault="00FB649D">
            <w:r>
              <w:t>To begin to understand where adjectives are placed in French sentences.</w:t>
            </w:r>
          </w:p>
        </w:tc>
      </w:tr>
      <w:tr w:rsidR="0095035F" w14:paraId="2FAB6ABF" w14:textId="77777777">
        <w:trPr>
          <w:jc w:val="center"/>
        </w:trPr>
        <w:tc>
          <w:tcPr>
            <w:tcW w:w="5184" w:type="dxa"/>
          </w:tcPr>
          <w:p w14:paraId="34944532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372F6110" w14:textId="77777777" w:rsidR="0095035F" w:rsidRDefault="00FB649D">
            <w:r>
              <w:t>To create simple descriptions using nouns and agreeing adjectives.</w:t>
            </w:r>
          </w:p>
        </w:tc>
      </w:tr>
    </w:tbl>
    <w:p w14:paraId="5E2AE33F" w14:textId="77777777" w:rsidR="0095035F" w:rsidRDefault="0095035F"/>
    <w:p w14:paraId="2E5CDB21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3: Playground games – numbers and age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77B288F8" w14:textId="77777777">
        <w:trPr>
          <w:jc w:val="center"/>
        </w:trPr>
        <w:tc>
          <w:tcPr>
            <w:tcW w:w="5184" w:type="dxa"/>
          </w:tcPr>
          <w:p w14:paraId="3B4F4267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6AB332D8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6A6B4782" w14:textId="77777777">
        <w:trPr>
          <w:jc w:val="center"/>
        </w:trPr>
        <w:tc>
          <w:tcPr>
            <w:tcW w:w="5184" w:type="dxa"/>
          </w:tcPr>
          <w:p w14:paraId="173D7FA4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2D567FA2" w14:textId="77777777" w:rsidR="0095035F" w:rsidRDefault="00FB649D">
            <w:r>
              <w:t>To count confidently in French from 1 to 12.</w:t>
            </w:r>
          </w:p>
        </w:tc>
      </w:tr>
      <w:tr w:rsidR="0095035F" w14:paraId="763ED065" w14:textId="77777777">
        <w:trPr>
          <w:jc w:val="center"/>
        </w:trPr>
        <w:tc>
          <w:tcPr>
            <w:tcW w:w="5184" w:type="dxa"/>
          </w:tcPr>
          <w:p w14:paraId="30A34861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031C7846" w14:textId="77777777" w:rsidR="0095035F" w:rsidRDefault="00FB649D">
            <w:r>
              <w:t>To recognise and use higher numbers in familiar contexts.</w:t>
            </w:r>
          </w:p>
        </w:tc>
      </w:tr>
      <w:tr w:rsidR="0095035F" w14:paraId="76D91493" w14:textId="77777777">
        <w:trPr>
          <w:jc w:val="center"/>
        </w:trPr>
        <w:tc>
          <w:tcPr>
            <w:tcW w:w="5184" w:type="dxa"/>
          </w:tcPr>
          <w:p w14:paraId="62CDB105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080D072E" w14:textId="77777777" w:rsidR="0095035F" w:rsidRDefault="00FB649D">
            <w:r>
              <w:t>To ask and answer questions about age.</w:t>
            </w:r>
          </w:p>
        </w:tc>
      </w:tr>
      <w:tr w:rsidR="0095035F" w14:paraId="095A33E0" w14:textId="77777777">
        <w:trPr>
          <w:jc w:val="center"/>
        </w:trPr>
        <w:tc>
          <w:tcPr>
            <w:tcW w:w="5184" w:type="dxa"/>
          </w:tcPr>
          <w:p w14:paraId="00F73355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2678F4F5" w14:textId="77777777" w:rsidR="0095035F" w:rsidRDefault="00FB649D">
            <w:r>
              <w:t>To recognise written French number words.</w:t>
            </w:r>
          </w:p>
        </w:tc>
      </w:tr>
      <w:tr w:rsidR="0095035F" w14:paraId="20996F5D" w14:textId="77777777">
        <w:trPr>
          <w:jc w:val="center"/>
        </w:trPr>
        <w:tc>
          <w:tcPr>
            <w:tcW w:w="5184" w:type="dxa"/>
          </w:tcPr>
          <w:p w14:paraId="6484C152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53F95E09" w14:textId="77777777" w:rsidR="0095035F" w:rsidRDefault="00FB649D">
            <w:r>
              <w:t>To use French numbers and age language in playground games.</w:t>
            </w:r>
          </w:p>
        </w:tc>
      </w:tr>
    </w:tbl>
    <w:p w14:paraId="3952126F" w14:textId="77777777" w:rsidR="0095035F" w:rsidRDefault="0095035F"/>
    <w:p w14:paraId="0211675A" w14:textId="77777777" w:rsidR="008053C6" w:rsidRDefault="008053C6"/>
    <w:p w14:paraId="2640FD1E" w14:textId="77777777" w:rsidR="008053C6" w:rsidRDefault="008053C6"/>
    <w:p w14:paraId="477BA22E" w14:textId="77777777" w:rsidR="008053C6" w:rsidRDefault="008053C6"/>
    <w:p w14:paraId="25C098CA" w14:textId="77777777" w:rsidR="008053C6" w:rsidRDefault="008053C6"/>
    <w:p w14:paraId="1C9A0963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lastRenderedPageBreak/>
        <w:t>Unit 4: In a French classroom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546FA323" w14:textId="77777777">
        <w:trPr>
          <w:jc w:val="center"/>
        </w:trPr>
        <w:tc>
          <w:tcPr>
            <w:tcW w:w="5184" w:type="dxa"/>
          </w:tcPr>
          <w:p w14:paraId="5C66E55E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727A2F25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627472E1" w14:textId="77777777">
        <w:trPr>
          <w:jc w:val="center"/>
        </w:trPr>
        <w:tc>
          <w:tcPr>
            <w:tcW w:w="5184" w:type="dxa"/>
          </w:tcPr>
          <w:p w14:paraId="59D269ED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78369EBB" w14:textId="77777777" w:rsidR="0095035F" w:rsidRDefault="00FB649D">
            <w:r>
              <w:t>To understand and respond to common classroom instructions.</w:t>
            </w:r>
          </w:p>
        </w:tc>
      </w:tr>
      <w:tr w:rsidR="0095035F" w14:paraId="12E24C6D" w14:textId="77777777">
        <w:trPr>
          <w:jc w:val="center"/>
        </w:trPr>
        <w:tc>
          <w:tcPr>
            <w:tcW w:w="5184" w:type="dxa"/>
          </w:tcPr>
          <w:p w14:paraId="286800D3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38F46563" w14:textId="77777777" w:rsidR="0095035F" w:rsidRDefault="00FB649D">
            <w:r>
              <w:t>To name common classroom objects in French.</w:t>
            </w:r>
          </w:p>
        </w:tc>
      </w:tr>
      <w:tr w:rsidR="0095035F" w14:paraId="00EED87A" w14:textId="77777777">
        <w:trPr>
          <w:jc w:val="center"/>
        </w:trPr>
        <w:tc>
          <w:tcPr>
            <w:tcW w:w="5184" w:type="dxa"/>
          </w:tcPr>
          <w:p w14:paraId="0E9AB3B0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5FEC225B" w14:textId="77777777" w:rsidR="0095035F" w:rsidRDefault="00FB649D">
            <w:r>
              <w:t>To use simple sentences to say what is and is not in the classroom.</w:t>
            </w:r>
          </w:p>
        </w:tc>
      </w:tr>
      <w:tr w:rsidR="0095035F" w14:paraId="1F8FBDD1" w14:textId="77777777">
        <w:trPr>
          <w:jc w:val="center"/>
        </w:trPr>
        <w:tc>
          <w:tcPr>
            <w:tcW w:w="5184" w:type="dxa"/>
          </w:tcPr>
          <w:p w14:paraId="65F36482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4563C52A" w14:textId="77777777" w:rsidR="0095035F" w:rsidRDefault="00FB649D">
            <w:r>
              <w:t>To use language-detective skills to understand classroom vocabulary.</w:t>
            </w:r>
          </w:p>
        </w:tc>
      </w:tr>
      <w:tr w:rsidR="0095035F" w14:paraId="508E96F9" w14:textId="77777777">
        <w:trPr>
          <w:jc w:val="center"/>
        </w:trPr>
        <w:tc>
          <w:tcPr>
            <w:tcW w:w="5184" w:type="dxa"/>
          </w:tcPr>
          <w:p w14:paraId="6871C16E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6F16963D" w14:textId="77777777" w:rsidR="0095035F" w:rsidRDefault="00FB649D">
            <w:r>
              <w:t>To describe the contents of a school bag using familiar structures.</w:t>
            </w:r>
          </w:p>
        </w:tc>
      </w:tr>
    </w:tbl>
    <w:p w14:paraId="0942AF31" w14:textId="77777777" w:rsidR="0095035F" w:rsidRDefault="0095035F"/>
    <w:p w14:paraId="5E47B162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5: Bon appétit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32C3AEB2" w14:textId="77777777">
        <w:trPr>
          <w:jc w:val="center"/>
        </w:trPr>
        <w:tc>
          <w:tcPr>
            <w:tcW w:w="5184" w:type="dxa"/>
          </w:tcPr>
          <w:p w14:paraId="7F6CDA7C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0E06B7BE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79F99490" w14:textId="77777777">
        <w:trPr>
          <w:jc w:val="center"/>
        </w:trPr>
        <w:tc>
          <w:tcPr>
            <w:tcW w:w="5184" w:type="dxa"/>
          </w:tcPr>
          <w:p w14:paraId="18119EC2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770445E0" w14:textId="77777777" w:rsidR="0095035F" w:rsidRDefault="00FB649D">
            <w:r>
              <w:t>To recognise familiar French food vocabulary and cognates.</w:t>
            </w:r>
          </w:p>
        </w:tc>
      </w:tr>
      <w:tr w:rsidR="0095035F" w14:paraId="46515285" w14:textId="77777777">
        <w:trPr>
          <w:jc w:val="center"/>
        </w:trPr>
        <w:tc>
          <w:tcPr>
            <w:tcW w:w="5184" w:type="dxa"/>
          </w:tcPr>
          <w:p w14:paraId="76C5519E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0AD91D9A" w14:textId="77777777" w:rsidR="0095035F" w:rsidRDefault="00FB649D">
            <w:r>
              <w:t>To express simple food preferences in French.</w:t>
            </w:r>
          </w:p>
        </w:tc>
      </w:tr>
      <w:tr w:rsidR="0095035F" w14:paraId="71F4F362" w14:textId="77777777">
        <w:trPr>
          <w:jc w:val="center"/>
        </w:trPr>
        <w:tc>
          <w:tcPr>
            <w:tcW w:w="5184" w:type="dxa"/>
          </w:tcPr>
          <w:p w14:paraId="38D78D49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4054029C" w14:textId="77777777" w:rsidR="0095035F" w:rsidRDefault="00FB649D">
            <w:r>
              <w:t>To ask for food politely using a simple sentence structure.</w:t>
            </w:r>
          </w:p>
        </w:tc>
      </w:tr>
      <w:tr w:rsidR="0095035F" w14:paraId="697F86FC" w14:textId="77777777">
        <w:trPr>
          <w:jc w:val="center"/>
        </w:trPr>
        <w:tc>
          <w:tcPr>
            <w:tcW w:w="5184" w:type="dxa"/>
          </w:tcPr>
          <w:p w14:paraId="5D29F933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2E4A0A72" w14:textId="77777777" w:rsidR="0095035F" w:rsidRDefault="00FB649D">
            <w:r>
              <w:t>To learn about French food and mealtime customs.</w:t>
            </w:r>
          </w:p>
        </w:tc>
      </w:tr>
      <w:tr w:rsidR="0095035F" w14:paraId="0FE1EE18" w14:textId="77777777">
        <w:trPr>
          <w:jc w:val="center"/>
        </w:trPr>
        <w:tc>
          <w:tcPr>
            <w:tcW w:w="5184" w:type="dxa"/>
          </w:tcPr>
          <w:p w14:paraId="5C6A6E00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7A0AEAE3" w14:textId="77777777" w:rsidR="0095035F" w:rsidRDefault="00FB649D">
            <w:r>
              <w:t>To combine familiar food vocabulary in a simple café or food context.</w:t>
            </w:r>
          </w:p>
        </w:tc>
      </w:tr>
    </w:tbl>
    <w:p w14:paraId="6977CA49" w14:textId="77777777" w:rsidR="0095035F" w:rsidRDefault="0095035F"/>
    <w:p w14:paraId="33983BDF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6: Shopping for French food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4556D35F" w14:textId="77777777">
        <w:trPr>
          <w:jc w:val="center"/>
        </w:trPr>
        <w:tc>
          <w:tcPr>
            <w:tcW w:w="5184" w:type="dxa"/>
          </w:tcPr>
          <w:p w14:paraId="723D9C52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40A2EC7A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3B4D7D34" w14:textId="77777777">
        <w:trPr>
          <w:jc w:val="center"/>
        </w:trPr>
        <w:tc>
          <w:tcPr>
            <w:tcW w:w="5184" w:type="dxa"/>
          </w:tcPr>
          <w:p w14:paraId="2EF7AF31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6F08AFCF" w14:textId="77777777" w:rsidR="0095035F" w:rsidRDefault="00FB649D">
            <w:r>
              <w:t>To build and recognise French numbers up to 60.</w:t>
            </w:r>
          </w:p>
        </w:tc>
      </w:tr>
      <w:tr w:rsidR="0095035F" w14:paraId="6170F402" w14:textId="77777777">
        <w:trPr>
          <w:jc w:val="center"/>
        </w:trPr>
        <w:tc>
          <w:tcPr>
            <w:tcW w:w="5184" w:type="dxa"/>
          </w:tcPr>
          <w:p w14:paraId="26C90809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09461A70" w14:textId="77777777" w:rsidR="0095035F" w:rsidRDefault="00FB649D">
            <w:r>
              <w:t>To form sentences about visiting shops and buying food.</w:t>
            </w:r>
          </w:p>
        </w:tc>
      </w:tr>
      <w:tr w:rsidR="0095035F" w14:paraId="3D51223D" w14:textId="77777777">
        <w:trPr>
          <w:jc w:val="center"/>
        </w:trPr>
        <w:tc>
          <w:tcPr>
            <w:tcW w:w="5184" w:type="dxa"/>
          </w:tcPr>
          <w:p w14:paraId="454DC8D8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541ED152" w14:textId="77777777" w:rsidR="0095035F" w:rsidRDefault="00FB649D">
            <w:r>
              <w:t>To understand and perform a simple French story.</w:t>
            </w:r>
          </w:p>
        </w:tc>
      </w:tr>
      <w:tr w:rsidR="0095035F" w14:paraId="2580F666" w14:textId="77777777">
        <w:trPr>
          <w:jc w:val="center"/>
        </w:trPr>
        <w:tc>
          <w:tcPr>
            <w:tcW w:w="5184" w:type="dxa"/>
          </w:tcPr>
          <w:p w14:paraId="6C9B43C4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1B83AC98" w14:textId="77777777" w:rsidR="0095035F" w:rsidRDefault="00FB649D">
            <w:r>
              <w:t>To adapt a familiar story by changing key vocabulary.</w:t>
            </w:r>
          </w:p>
        </w:tc>
      </w:tr>
      <w:tr w:rsidR="0095035F" w14:paraId="71F1DC43" w14:textId="77777777">
        <w:trPr>
          <w:jc w:val="center"/>
        </w:trPr>
        <w:tc>
          <w:tcPr>
            <w:tcW w:w="5184" w:type="dxa"/>
          </w:tcPr>
          <w:p w14:paraId="5F795CDA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4DEC0112" w14:textId="77777777" w:rsidR="0095035F" w:rsidRDefault="00FB649D">
            <w:r>
              <w:t>To write a short adapted story using familiar French structures.</w:t>
            </w:r>
          </w:p>
        </w:tc>
      </w:tr>
    </w:tbl>
    <w:p w14:paraId="669BF68A" w14:textId="77777777" w:rsidR="0095035F" w:rsidRDefault="0095035F"/>
    <w:p w14:paraId="084E043F" w14:textId="77777777" w:rsidR="0095035F" w:rsidRDefault="00FB649D">
      <w:r>
        <w:br w:type="page"/>
      </w:r>
    </w:p>
    <w:p w14:paraId="34059EE2" w14:textId="77777777" w:rsidR="0095035F" w:rsidRDefault="00FB649D">
      <w:r>
        <w:rPr>
          <w:b/>
          <w:color w:val="1F4E79"/>
          <w:sz w:val="34"/>
        </w:rPr>
        <w:lastRenderedPageBreak/>
        <w:t>Y3/4 – Cycle B</w:t>
      </w:r>
    </w:p>
    <w:p w14:paraId="56AD0E34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1: This is me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0BFC4EBB" w14:textId="77777777">
        <w:trPr>
          <w:jc w:val="center"/>
        </w:trPr>
        <w:tc>
          <w:tcPr>
            <w:tcW w:w="5184" w:type="dxa"/>
          </w:tcPr>
          <w:p w14:paraId="4806D362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48E81F0F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6E3E2458" w14:textId="77777777">
        <w:trPr>
          <w:jc w:val="center"/>
        </w:trPr>
        <w:tc>
          <w:tcPr>
            <w:tcW w:w="5184" w:type="dxa"/>
          </w:tcPr>
          <w:p w14:paraId="69650BF6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6488C6C3" w14:textId="77777777" w:rsidR="0095035F" w:rsidRDefault="00FB649D">
            <w:r>
              <w:t>To recognise and respond to different French greetings.</w:t>
            </w:r>
          </w:p>
        </w:tc>
      </w:tr>
      <w:tr w:rsidR="0095035F" w14:paraId="47400F42" w14:textId="77777777">
        <w:trPr>
          <w:jc w:val="center"/>
        </w:trPr>
        <w:tc>
          <w:tcPr>
            <w:tcW w:w="5184" w:type="dxa"/>
          </w:tcPr>
          <w:p w14:paraId="61052752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1DC26F99" w14:textId="77777777" w:rsidR="0095035F" w:rsidRDefault="00FB649D">
            <w:r>
              <w:t>To introduce yourself using a simple French phrase.</w:t>
            </w:r>
          </w:p>
        </w:tc>
      </w:tr>
      <w:tr w:rsidR="0095035F" w14:paraId="3AAB717F" w14:textId="77777777">
        <w:trPr>
          <w:jc w:val="center"/>
        </w:trPr>
        <w:tc>
          <w:tcPr>
            <w:tcW w:w="5184" w:type="dxa"/>
          </w:tcPr>
          <w:p w14:paraId="7F96262C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3E4365F6" w14:textId="77777777" w:rsidR="0095035F" w:rsidRDefault="00FB649D">
            <w:r>
              <w:t>To ask and answer how someone is feeling.</w:t>
            </w:r>
          </w:p>
        </w:tc>
      </w:tr>
      <w:tr w:rsidR="0095035F" w14:paraId="5D9585C7" w14:textId="77777777">
        <w:trPr>
          <w:jc w:val="center"/>
        </w:trPr>
        <w:tc>
          <w:tcPr>
            <w:tcW w:w="5184" w:type="dxa"/>
          </w:tcPr>
          <w:p w14:paraId="5E2DFAE3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24FEC9EE" w14:textId="77777777" w:rsidR="0095035F" w:rsidRDefault="00FB649D">
            <w:r>
              <w:t>To perform a short exchange using familiar French.</w:t>
            </w:r>
          </w:p>
        </w:tc>
      </w:tr>
      <w:tr w:rsidR="0095035F" w14:paraId="28D15893" w14:textId="77777777">
        <w:trPr>
          <w:jc w:val="center"/>
        </w:trPr>
        <w:tc>
          <w:tcPr>
            <w:tcW w:w="5184" w:type="dxa"/>
          </w:tcPr>
          <w:p w14:paraId="4C3A06B9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6920C278" w14:textId="77777777" w:rsidR="0095035F" w:rsidRDefault="00FB649D">
            <w:r>
              <w:t>To combine greetings and personal information to introduce yourself to a French friend.</w:t>
            </w:r>
          </w:p>
        </w:tc>
      </w:tr>
    </w:tbl>
    <w:p w14:paraId="023FD739" w14:textId="77777777" w:rsidR="0095035F" w:rsidRDefault="0095035F"/>
    <w:p w14:paraId="663054AF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2: School days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0E185DA7" w14:textId="77777777">
        <w:trPr>
          <w:jc w:val="center"/>
        </w:trPr>
        <w:tc>
          <w:tcPr>
            <w:tcW w:w="5184" w:type="dxa"/>
          </w:tcPr>
          <w:p w14:paraId="672DB982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60328B56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52722AD9" w14:textId="77777777">
        <w:trPr>
          <w:jc w:val="center"/>
        </w:trPr>
        <w:tc>
          <w:tcPr>
            <w:tcW w:w="5184" w:type="dxa"/>
          </w:tcPr>
          <w:p w14:paraId="57CD895D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031B8962" w14:textId="77777777" w:rsidR="0095035F" w:rsidRDefault="00FB649D">
            <w:r>
              <w:t>To name and sequence the days of the week in French.</w:t>
            </w:r>
          </w:p>
        </w:tc>
      </w:tr>
      <w:tr w:rsidR="0095035F" w14:paraId="17ADB3CB" w14:textId="77777777">
        <w:trPr>
          <w:jc w:val="center"/>
        </w:trPr>
        <w:tc>
          <w:tcPr>
            <w:tcW w:w="5184" w:type="dxa"/>
          </w:tcPr>
          <w:p w14:paraId="00E2B429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14262D8A" w14:textId="77777777" w:rsidR="0095035F" w:rsidRDefault="00FB649D">
            <w:r>
              <w:t>To use French number language in a simple maths context.</w:t>
            </w:r>
          </w:p>
        </w:tc>
      </w:tr>
      <w:tr w:rsidR="0095035F" w14:paraId="1807BC74" w14:textId="77777777">
        <w:trPr>
          <w:jc w:val="center"/>
        </w:trPr>
        <w:tc>
          <w:tcPr>
            <w:tcW w:w="5184" w:type="dxa"/>
          </w:tcPr>
          <w:p w14:paraId="7DD73B9C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4516D575" w14:textId="77777777" w:rsidR="0095035F" w:rsidRDefault="00FB649D">
            <w:r>
              <w:t>To identify and name common school and classroom items.</w:t>
            </w:r>
          </w:p>
        </w:tc>
      </w:tr>
      <w:tr w:rsidR="0095035F" w14:paraId="510BF9BD" w14:textId="77777777">
        <w:trPr>
          <w:jc w:val="center"/>
        </w:trPr>
        <w:tc>
          <w:tcPr>
            <w:tcW w:w="5184" w:type="dxa"/>
          </w:tcPr>
          <w:p w14:paraId="7BD56489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447ED707" w14:textId="77777777" w:rsidR="0095035F" w:rsidRDefault="00FB649D">
            <w:r>
              <w:t>To understand masculine and feminine nouns and use appropriate articles.</w:t>
            </w:r>
          </w:p>
        </w:tc>
      </w:tr>
      <w:tr w:rsidR="0095035F" w14:paraId="37DBDDD5" w14:textId="77777777">
        <w:trPr>
          <w:jc w:val="center"/>
        </w:trPr>
        <w:tc>
          <w:tcPr>
            <w:tcW w:w="5184" w:type="dxa"/>
          </w:tcPr>
          <w:p w14:paraId="5378AB77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5756CBF8" w14:textId="77777777" w:rsidR="0095035F" w:rsidRDefault="00FB649D">
            <w:r>
              <w:t>To create simple spoken and written sentences about school.</w:t>
            </w:r>
          </w:p>
        </w:tc>
      </w:tr>
    </w:tbl>
    <w:p w14:paraId="08DA0E12" w14:textId="77777777" w:rsidR="0095035F" w:rsidRDefault="0095035F"/>
    <w:p w14:paraId="305A8C47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3: Birthday celebrations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2BD0C3AE" w14:textId="77777777">
        <w:trPr>
          <w:jc w:val="center"/>
        </w:trPr>
        <w:tc>
          <w:tcPr>
            <w:tcW w:w="5184" w:type="dxa"/>
          </w:tcPr>
          <w:p w14:paraId="1CC43B10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2F1AA24A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5C174628" w14:textId="77777777">
        <w:trPr>
          <w:jc w:val="center"/>
        </w:trPr>
        <w:tc>
          <w:tcPr>
            <w:tcW w:w="5184" w:type="dxa"/>
          </w:tcPr>
          <w:p w14:paraId="02EFB90A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419A6B68" w14:textId="77777777" w:rsidR="0095035F" w:rsidRDefault="00FB649D">
            <w:r>
              <w:t>To use French numbers when talking about birthdays.</w:t>
            </w:r>
          </w:p>
        </w:tc>
      </w:tr>
      <w:tr w:rsidR="0095035F" w14:paraId="62DC923A" w14:textId="77777777">
        <w:trPr>
          <w:jc w:val="center"/>
        </w:trPr>
        <w:tc>
          <w:tcPr>
            <w:tcW w:w="5184" w:type="dxa"/>
          </w:tcPr>
          <w:p w14:paraId="03EB410E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732B655D" w14:textId="77777777" w:rsidR="0095035F" w:rsidRDefault="00FB649D">
            <w:r>
              <w:t>To recognise and say the months of the year.</w:t>
            </w:r>
          </w:p>
        </w:tc>
      </w:tr>
      <w:tr w:rsidR="0095035F" w14:paraId="019C2462" w14:textId="77777777">
        <w:trPr>
          <w:jc w:val="center"/>
        </w:trPr>
        <w:tc>
          <w:tcPr>
            <w:tcW w:w="5184" w:type="dxa"/>
          </w:tcPr>
          <w:p w14:paraId="42E29536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0982FFCD" w14:textId="77777777" w:rsidR="0095035F" w:rsidRDefault="00FB649D">
            <w:r>
              <w:t>To ask and answer when a birthday takes place.</w:t>
            </w:r>
          </w:p>
        </w:tc>
      </w:tr>
      <w:tr w:rsidR="0095035F" w14:paraId="2F7203CE" w14:textId="77777777">
        <w:trPr>
          <w:jc w:val="center"/>
        </w:trPr>
        <w:tc>
          <w:tcPr>
            <w:tcW w:w="5184" w:type="dxa"/>
          </w:tcPr>
          <w:p w14:paraId="5E2C6CF6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695CFD65" w14:textId="77777777" w:rsidR="0095035F" w:rsidRDefault="00FB649D">
            <w:r>
              <w:t>To understand and use simple dates in French.</w:t>
            </w:r>
          </w:p>
        </w:tc>
      </w:tr>
      <w:tr w:rsidR="0095035F" w14:paraId="023F892E" w14:textId="77777777">
        <w:trPr>
          <w:jc w:val="center"/>
        </w:trPr>
        <w:tc>
          <w:tcPr>
            <w:tcW w:w="5184" w:type="dxa"/>
          </w:tcPr>
          <w:p w14:paraId="4408AFD5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1C4E487C" w14:textId="77777777" w:rsidR="0095035F" w:rsidRDefault="00FB649D">
            <w:r>
              <w:t>To compare birthday traditions in France and the UK and exchange birthday information.</w:t>
            </w:r>
          </w:p>
        </w:tc>
      </w:tr>
    </w:tbl>
    <w:p w14:paraId="5A7E4BCD" w14:textId="77777777" w:rsidR="0095035F" w:rsidRDefault="0095035F"/>
    <w:p w14:paraId="1C83FA7C" w14:textId="77777777" w:rsidR="008053C6" w:rsidRDefault="008053C6"/>
    <w:p w14:paraId="76A0F2D8" w14:textId="77777777" w:rsidR="008053C6" w:rsidRDefault="008053C6"/>
    <w:p w14:paraId="3AAC4B18" w14:textId="77777777" w:rsidR="008053C6" w:rsidRDefault="008053C6"/>
    <w:p w14:paraId="3A2EEA1E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lastRenderedPageBreak/>
        <w:t>Unit 4: Colourful creatures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53AA81B6" w14:textId="77777777">
        <w:trPr>
          <w:jc w:val="center"/>
        </w:trPr>
        <w:tc>
          <w:tcPr>
            <w:tcW w:w="5184" w:type="dxa"/>
          </w:tcPr>
          <w:p w14:paraId="34D847EE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684C56CA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597D2876" w14:textId="77777777">
        <w:trPr>
          <w:jc w:val="center"/>
        </w:trPr>
        <w:tc>
          <w:tcPr>
            <w:tcW w:w="5184" w:type="dxa"/>
          </w:tcPr>
          <w:p w14:paraId="4F3F0666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3FE54462" w14:textId="77777777" w:rsidR="0095035F" w:rsidRDefault="00FB649D">
            <w:r>
              <w:t>To use cognates and language clues to understand animal and colour vocabulary.</w:t>
            </w:r>
          </w:p>
        </w:tc>
      </w:tr>
      <w:tr w:rsidR="0095035F" w14:paraId="424AFE08" w14:textId="77777777">
        <w:trPr>
          <w:jc w:val="center"/>
        </w:trPr>
        <w:tc>
          <w:tcPr>
            <w:tcW w:w="5184" w:type="dxa"/>
          </w:tcPr>
          <w:p w14:paraId="31860DEF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7ED16635" w14:textId="77777777" w:rsidR="0095035F" w:rsidRDefault="00FB649D">
            <w:r>
              <w:t>To name a range of animals in French.</w:t>
            </w:r>
          </w:p>
        </w:tc>
      </w:tr>
      <w:tr w:rsidR="0095035F" w14:paraId="03FCAD09" w14:textId="77777777">
        <w:trPr>
          <w:jc w:val="center"/>
        </w:trPr>
        <w:tc>
          <w:tcPr>
            <w:tcW w:w="5184" w:type="dxa"/>
          </w:tcPr>
          <w:p w14:paraId="52005FA2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7361A4D0" w14:textId="77777777" w:rsidR="0095035F" w:rsidRDefault="00FB649D">
            <w:r>
              <w:t>To use colour adjectives with animal nouns.</w:t>
            </w:r>
          </w:p>
        </w:tc>
      </w:tr>
      <w:tr w:rsidR="0095035F" w14:paraId="543A31A0" w14:textId="77777777">
        <w:trPr>
          <w:jc w:val="center"/>
        </w:trPr>
        <w:tc>
          <w:tcPr>
            <w:tcW w:w="5184" w:type="dxa"/>
          </w:tcPr>
          <w:p w14:paraId="0F86F449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475648F8" w14:textId="77777777" w:rsidR="0095035F" w:rsidRDefault="00FB649D">
            <w:r>
              <w:t>To make adjectives agree with masculine and feminine nouns.</w:t>
            </w:r>
          </w:p>
        </w:tc>
      </w:tr>
      <w:tr w:rsidR="0095035F" w14:paraId="52479EAD" w14:textId="77777777">
        <w:trPr>
          <w:jc w:val="center"/>
        </w:trPr>
        <w:tc>
          <w:tcPr>
            <w:tcW w:w="5184" w:type="dxa"/>
          </w:tcPr>
          <w:p w14:paraId="578EB7AB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1928EE38" w14:textId="77777777" w:rsidR="0095035F" w:rsidRDefault="00FB649D">
            <w:r>
              <w:t>To create a description of an imaginary colourful creature.</w:t>
            </w:r>
          </w:p>
        </w:tc>
      </w:tr>
    </w:tbl>
    <w:p w14:paraId="209F45DD" w14:textId="77777777" w:rsidR="0095035F" w:rsidRDefault="0095035F"/>
    <w:p w14:paraId="19480229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5: Fabulous French food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6E5D465E" w14:textId="77777777">
        <w:trPr>
          <w:jc w:val="center"/>
        </w:trPr>
        <w:tc>
          <w:tcPr>
            <w:tcW w:w="5184" w:type="dxa"/>
          </w:tcPr>
          <w:p w14:paraId="7A878E52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3D6BDF2B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3261DDC0" w14:textId="77777777">
        <w:trPr>
          <w:jc w:val="center"/>
        </w:trPr>
        <w:tc>
          <w:tcPr>
            <w:tcW w:w="5184" w:type="dxa"/>
          </w:tcPr>
          <w:p w14:paraId="0B616483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3259997B" w14:textId="77777777" w:rsidR="0095035F" w:rsidRDefault="00FB649D">
            <w:r>
              <w:t>To recognise useful vocabulary for eating out in France.</w:t>
            </w:r>
          </w:p>
        </w:tc>
      </w:tr>
      <w:tr w:rsidR="0095035F" w14:paraId="2E7E2FD4" w14:textId="77777777">
        <w:trPr>
          <w:jc w:val="center"/>
        </w:trPr>
        <w:tc>
          <w:tcPr>
            <w:tcW w:w="5184" w:type="dxa"/>
          </w:tcPr>
          <w:p w14:paraId="6F84CEF6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5504A6C1" w14:textId="77777777" w:rsidR="0095035F" w:rsidRDefault="00FB649D">
            <w:r>
              <w:t>To ask for and order food and drink politely.</w:t>
            </w:r>
          </w:p>
        </w:tc>
      </w:tr>
      <w:tr w:rsidR="0095035F" w14:paraId="6B3ACACB" w14:textId="77777777">
        <w:trPr>
          <w:jc w:val="center"/>
        </w:trPr>
        <w:tc>
          <w:tcPr>
            <w:tcW w:w="5184" w:type="dxa"/>
          </w:tcPr>
          <w:p w14:paraId="39FD9934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50EB3AC7" w14:textId="77777777" w:rsidR="0095035F" w:rsidRDefault="00FB649D">
            <w:r>
              <w:t>To ask and answer questions about food choices.</w:t>
            </w:r>
          </w:p>
        </w:tc>
      </w:tr>
      <w:tr w:rsidR="0095035F" w14:paraId="4E475467" w14:textId="77777777">
        <w:trPr>
          <w:jc w:val="center"/>
        </w:trPr>
        <w:tc>
          <w:tcPr>
            <w:tcW w:w="5184" w:type="dxa"/>
          </w:tcPr>
          <w:p w14:paraId="4982BA2B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372CD72B" w14:textId="77777777" w:rsidR="0095035F" w:rsidRDefault="00FB649D">
            <w:r>
              <w:t>To use French numbers and prices in a restaurant context.</w:t>
            </w:r>
          </w:p>
        </w:tc>
      </w:tr>
      <w:tr w:rsidR="0095035F" w14:paraId="0608EB0B" w14:textId="77777777">
        <w:trPr>
          <w:jc w:val="center"/>
        </w:trPr>
        <w:tc>
          <w:tcPr>
            <w:tcW w:w="5184" w:type="dxa"/>
          </w:tcPr>
          <w:p w14:paraId="217DCDB5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72496DDF" w14:textId="77777777" w:rsidR="0095035F" w:rsidRDefault="00FB649D">
            <w:r>
              <w:t>To take part in a simple restaurant role-play, including asking for the bill.</w:t>
            </w:r>
          </w:p>
        </w:tc>
      </w:tr>
    </w:tbl>
    <w:p w14:paraId="1F2DAF2F" w14:textId="77777777" w:rsidR="0095035F" w:rsidRDefault="0095035F"/>
    <w:p w14:paraId="36A65BAB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6: Gourmet tour of France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679846BA" w14:textId="77777777">
        <w:trPr>
          <w:jc w:val="center"/>
        </w:trPr>
        <w:tc>
          <w:tcPr>
            <w:tcW w:w="5184" w:type="dxa"/>
          </w:tcPr>
          <w:p w14:paraId="27176E70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48F484D2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4685E3DE" w14:textId="77777777">
        <w:trPr>
          <w:jc w:val="center"/>
        </w:trPr>
        <w:tc>
          <w:tcPr>
            <w:tcW w:w="5184" w:type="dxa"/>
          </w:tcPr>
          <w:p w14:paraId="57DE30A0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01FC48EA" w14:textId="77777777" w:rsidR="0095035F" w:rsidRDefault="00FB649D">
            <w:r>
              <w:t>To ask and answer questions about favourite foods.</w:t>
            </w:r>
          </w:p>
        </w:tc>
      </w:tr>
      <w:tr w:rsidR="0095035F" w14:paraId="19EA2B01" w14:textId="77777777">
        <w:trPr>
          <w:jc w:val="center"/>
        </w:trPr>
        <w:tc>
          <w:tcPr>
            <w:tcW w:w="5184" w:type="dxa"/>
          </w:tcPr>
          <w:p w14:paraId="19839199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67754BCF" w14:textId="77777777" w:rsidR="0095035F" w:rsidRDefault="00FB649D">
            <w:r>
              <w:t>To learn about regional French dishes and express an opinion about them.</w:t>
            </w:r>
          </w:p>
        </w:tc>
      </w:tr>
      <w:tr w:rsidR="0095035F" w14:paraId="3407D4E0" w14:textId="77777777">
        <w:trPr>
          <w:jc w:val="center"/>
        </w:trPr>
        <w:tc>
          <w:tcPr>
            <w:tcW w:w="5184" w:type="dxa"/>
          </w:tcPr>
          <w:p w14:paraId="478080EE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27DF13D0" w14:textId="77777777" w:rsidR="0095035F" w:rsidRDefault="00FB649D">
            <w:r>
              <w:t>To understand food vocabulary in a short text or weekly menu.</w:t>
            </w:r>
          </w:p>
        </w:tc>
      </w:tr>
      <w:tr w:rsidR="0095035F" w14:paraId="2C4FF1F2" w14:textId="77777777">
        <w:trPr>
          <w:jc w:val="center"/>
        </w:trPr>
        <w:tc>
          <w:tcPr>
            <w:tcW w:w="5184" w:type="dxa"/>
          </w:tcPr>
          <w:p w14:paraId="2B7E65B3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2B105314" w14:textId="77777777" w:rsidR="0095035F" w:rsidRDefault="00FB649D">
            <w:r>
              <w:t>To use food vocabulary and quantity language in a shopping context.</w:t>
            </w:r>
          </w:p>
        </w:tc>
      </w:tr>
      <w:tr w:rsidR="0095035F" w14:paraId="1EBC1DCF" w14:textId="77777777">
        <w:trPr>
          <w:jc w:val="center"/>
        </w:trPr>
        <w:tc>
          <w:tcPr>
            <w:tcW w:w="5184" w:type="dxa"/>
          </w:tcPr>
          <w:p w14:paraId="120195ED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61E163BC" w14:textId="77777777" w:rsidR="0095035F" w:rsidRDefault="00FB649D">
            <w:r>
              <w:t>To use language-detective skills to understand a simple French recipe or kitchen text.</w:t>
            </w:r>
          </w:p>
        </w:tc>
      </w:tr>
    </w:tbl>
    <w:p w14:paraId="31D04100" w14:textId="77777777" w:rsidR="0095035F" w:rsidRDefault="0095035F"/>
    <w:p w14:paraId="1D5A7CB0" w14:textId="77777777" w:rsidR="0095035F" w:rsidRDefault="00FB649D">
      <w:r>
        <w:br w:type="page"/>
      </w:r>
    </w:p>
    <w:p w14:paraId="336E1DB1" w14:textId="77777777" w:rsidR="0095035F" w:rsidRDefault="00FB649D">
      <w:r>
        <w:rPr>
          <w:b/>
          <w:color w:val="1F4E79"/>
          <w:sz w:val="34"/>
        </w:rPr>
        <w:lastRenderedPageBreak/>
        <w:t>Y5/6 – Cycle A</w:t>
      </w:r>
    </w:p>
    <w:p w14:paraId="2275DA28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1: Portraits – describing in French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65AC40BF" w14:textId="77777777">
        <w:trPr>
          <w:jc w:val="center"/>
        </w:trPr>
        <w:tc>
          <w:tcPr>
            <w:tcW w:w="5184" w:type="dxa"/>
          </w:tcPr>
          <w:p w14:paraId="1E3EF59E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70617401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7E41EDDE" w14:textId="77777777">
        <w:trPr>
          <w:jc w:val="center"/>
        </w:trPr>
        <w:tc>
          <w:tcPr>
            <w:tcW w:w="5184" w:type="dxa"/>
          </w:tcPr>
          <w:p w14:paraId="1C3CDF4B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664EF60B" w14:textId="77777777" w:rsidR="0095035F" w:rsidRDefault="00FB649D">
            <w:r>
              <w:t>To begin to understand that adjectives change when they describe a feminine noun.</w:t>
            </w:r>
          </w:p>
        </w:tc>
      </w:tr>
      <w:tr w:rsidR="0095035F" w14:paraId="63F2CC2C" w14:textId="77777777">
        <w:trPr>
          <w:jc w:val="center"/>
        </w:trPr>
        <w:tc>
          <w:tcPr>
            <w:tcW w:w="5184" w:type="dxa"/>
          </w:tcPr>
          <w:p w14:paraId="424F50BD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77D93C7F" w14:textId="77777777" w:rsidR="0095035F" w:rsidRDefault="00FB649D">
            <w:r>
              <w:t>To understand a simple description of hair and eye colour.</w:t>
            </w:r>
          </w:p>
        </w:tc>
      </w:tr>
      <w:tr w:rsidR="0095035F" w14:paraId="0C930722" w14:textId="77777777">
        <w:trPr>
          <w:jc w:val="center"/>
        </w:trPr>
        <w:tc>
          <w:tcPr>
            <w:tcW w:w="5184" w:type="dxa"/>
          </w:tcPr>
          <w:p w14:paraId="748F8D85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423529D7" w14:textId="77777777" w:rsidR="0095035F" w:rsidRDefault="00FB649D">
            <w:r>
              <w:t>To create simple descriptive sentences.</w:t>
            </w:r>
          </w:p>
        </w:tc>
      </w:tr>
      <w:tr w:rsidR="0095035F" w14:paraId="0FD2CA34" w14:textId="77777777">
        <w:trPr>
          <w:jc w:val="center"/>
        </w:trPr>
        <w:tc>
          <w:tcPr>
            <w:tcW w:w="5184" w:type="dxa"/>
          </w:tcPr>
          <w:p w14:paraId="7F8557A6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39807344" w14:textId="77777777" w:rsidR="0095035F" w:rsidRDefault="00FB649D">
            <w:r>
              <w:t>To understand simple sentences describing personality.</w:t>
            </w:r>
          </w:p>
        </w:tc>
      </w:tr>
      <w:tr w:rsidR="0095035F" w14:paraId="4F5A3771" w14:textId="77777777">
        <w:trPr>
          <w:jc w:val="center"/>
        </w:trPr>
        <w:tc>
          <w:tcPr>
            <w:tcW w:w="5184" w:type="dxa"/>
          </w:tcPr>
          <w:p w14:paraId="24A3DFD8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3DCF28BA" w14:textId="77777777" w:rsidR="0095035F" w:rsidRDefault="00FB649D">
            <w:r>
              <w:t>To write descriptive sentences about a person.</w:t>
            </w:r>
          </w:p>
        </w:tc>
      </w:tr>
    </w:tbl>
    <w:p w14:paraId="530DDC04" w14:textId="77777777" w:rsidR="0095035F" w:rsidRDefault="0095035F"/>
    <w:p w14:paraId="55BE69DB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2: Meet my French family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1D30DCA8" w14:textId="77777777">
        <w:trPr>
          <w:jc w:val="center"/>
        </w:trPr>
        <w:tc>
          <w:tcPr>
            <w:tcW w:w="5184" w:type="dxa"/>
          </w:tcPr>
          <w:p w14:paraId="04EFDFB0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01651059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4AF5589C" w14:textId="77777777">
        <w:trPr>
          <w:jc w:val="center"/>
        </w:trPr>
        <w:tc>
          <w:tcPr>
            <w:tcW w:w="5184" w:type="dxa"/>
          </w:tcPr>
          <w:p w14:paraId="768DE6F4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3CE226C0" w14:textId="77777777" w:rsidR="0095035F" w:rsidRDefault="00FB649D">
            <w:r>
              <w:t>To name family members and use familiar structures to describe siblings.</w:t>
            </w:r>
          </w:p>
        </w:tc>
      </w:tr>
      <w:tr w:rsidR="0095035F" w14:paraId="56939EC6" w14:textId="77777777">
        <w:trPr>
          <w:jc w:val="center"/>
        </w:trPr>
        <w:tc>
          <w:tcPr>
            <w:tcW w:w="5184" w:type="dxa"/>
          </w:tcPr>
          <w:p w14:paraId="41552FBD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7C15420B" w14:textId="77777777" w:rsidR="0095035F" w:rsidRDefault="00FB649D">
            <w:r>
              <w:t>To understand and describe relationships on a family tree.</w:t>
            </w:r>
          </w:p>
        </w:tc>
      </w:tr>
      <w:tr w:rsidR="0095035F" w14:paraId="0B9640E6" w14:textId="77777777">
        <w:trPr>
          <w:jc w:val="center"/>
        </w:trPr>
        <w:tc>
          <w:tcPr>
            <w:tcW w:w="5184" w:type="dxa"/>
          </w:tcPr>
          <w:p w14:paraId="783EF8A7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22D61FFF" w14:textId="77777777" w:rsidR="0095035F" w:rsidRDefault="00FB649D">
            <w:r>
              <w:t>To create sentences describing members of a family.</w:t>
            </w:r>
          </w:p>
        </w:tc>
      </w:tr>
      <w:tr w:rsidR="0095035F" w14:paraId="54F47AB2" w14:textId="77777777">
        <w:trPr>
          <w:jc w:val="center"/>
        </w:trPr>
        <w:tc>
          <w:tcPr>
            <w:tcW w:w="5184" w:type="dxa"/>
          </w:tcPr>
          <w:p w14:paraId="1E446111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404C94C7" w14:textId="77777777" w:rsidR="0095035F" w:rsidRDefault="00FB649D">
            <w:r>
              <w:t>To express what family members like and do not like.</w:t>
            </w:r>
          </w:p>
        </w:tc>
      </w:tr>
      <w:tr w:rsidR="0095035F" w14:paraId="4B9C28DB" w14:textId="77777777">
        <w:trPr>
          <w:jc w:val="center"/>
        </w:trPr>
        <w:tc>
          <w:tcPr>
            <w:tcW w:w="5184" w:type="dxa"/>
          </w:tcPr>
          <w:p w14:paraId="4213E7CA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10B00428" w14:textId="77777777" w:rsidR="0095035F" w:rsidRDefault="00FB649D">
            <w:r>
              <w:t>To present an imaginative family using a range of familiar language.</w:t>
            </w:r>
          </w:p>
        </w:tc>
      </w:tr>
    </w:tbl>
    <w:p w14:paraId="40D8277C" w14:textId="77777777" w:rsidR="0095035F" w:rsidRDefault="0095035F"/>
    <w:p w14:paraId="3F6F964A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3: Clothes – getting dressed in France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1F5E8B4E" w14:textId="77777777">
        <w:trPr>
          <w:jc w:val="center"/>
        </w:trPr>
        <w:tc>
          <w:tcPr>
            <w:tcW w:w="5184" w:type="dxa"/>
          </w:tcPr>
          <w:p w14:paraId="36E57158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1B3A1C5B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4DCC7800" w14:textId="77777777">
        <w:trPr>
          <w:jc w:val="center"/>
        </w:trPr>
        <w:tc>
          <w:tcPr>
            <w:tcW w:w="5184" w:type="dxa"/>
          </w:tcPr>
          <w:p w14:paraId="0912E450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34CD94A6" w14:textId="77777777" w:rsidR="0095035F" w:rsidRDefault="00FB649D">
            <w:r>
              <w:t>To recognise and name items of clothing in French.</w:t>
            </w:r>
          </w:p>
        </w:tc>
      </w:tr>
      <w:tr w:rsidR="0095035F" w14:paraId="43C5E9B2" w14:textId="77777777">
        <w:trPr>
          <w:jc w:val="center"/>
        </w:trPr>
        <w:tc>
          <w:tcPr>
            <w:tcW w:w="5184" w:type="dxa"/>
          </w:tcPr>
          <w:p w14:paraId="38246DB8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6891FDE3" w14:textId="77777777" w:rsidR="0095035F" w:rsidRDefault="00FB649D">
            <w:r>
              <w:t>To use the correct article with clothing nouns.</w:t>
            </w:r>
          </w:p>
        </w:tc>
      </w:tr>
      <w:tr w:rsidR="0095035F" w14:paraId="03DCDD33" w14:textId="77777777">
        <w:trPr>
          <w:jc w:val="center"/>
        </w:trPr>
        <w:tc>
          <w:tcPr>
            <w:tcW w:w="5184" w:type="dxa"/>
          </w:tcPr>
          <w:p w14:paraId="1AA331A6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01B47AEF" w14:textId="77777777" w:rsidR="0095035F" w:rsidRDefault="00FB649D">
            <w:r>
              <w:t>To describe clothing using colour and other familiar adjectives.</w:t>
            </w:r>
          </w:p>
        </w:tc>
      </w:tr>
      <w:tr w:rsidR="0095035F" w14:paraId="613F820B" w14:textId="77777777">
        <w:trPr>
          <w:jc w:val="center"/>
        </w:trPr>
        <w:tc>
          <w:tcPr>
            <w:tcW w:w="5184" w:type="dxa"/>
          </w:tcPr>
          <w:p w14:paraId="4B1E8DC0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6E30CD43" w14:textId="77777777" w:rsidR="0095035F" w:rsidRDefault="00FB649D">
            <w:r>
              <w:t>To express preferences and choices about clothes.</w:t>
            </w:r>
          </w:p>
        </w:tc>
      </w:tr>
      <w:tr w:rsidR="0095035F" w14:paraId="77108B26" w14:textId="77777777">
        <w:trPr>
          <w:jc w:val="center"/>
        </w:trPr>
        <w:tc>
          <w:tcPr>
            <w:tcW w:w="5184" w:type="dxa"/>
          </w:tcPr>
          <w:p w14:paraId="5C6CBFD4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53080E11" w14:textId="77777777" w:rsidR="0095035F" w:rsidRDefault="00FB649D">
            <w:r>
              <w:t>To create spoken and written descriptions of outfits.</w:t>
            </w:r>
          </w:p>
        </w:tc>
      </w:tr>
    </w:tbl>
    <w:p w14:paraId="50B71D00" w14:textId="77777777" w:rsidR="0095035F" w:rsidRDefault="0095035F"/>
    <w:p w14:paraId="1BCA1FD2" w14:textId="77777777" w:rsidR="008053C6" w:rsidRDefault="008053C6"/>
    <w:p w14:paraId="36384F57" w14:textId="77777777" w:rsidR="008053C6" w:rsidRDefault="008053C6"/>
    <w:p w14:paraId="5D848A55" w14:textId="77777777" w:rsidR="008053C6" w:rsidRDefault="008053C6"/>
    <w:p w14:paraId="1BE06DEE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lastRenderedPageBreak/>
        <w:t>Unit 4: French weather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221A7FD0" w14:textId="77777777">
        <w:trPr>
          <w:jc w:val="center"/>
        </w:trPr>
        <w:tc>
          <w:tcPr>
            <w:tcW w:w="5184" w:type="dxa"/>
          </w:tcPr>
          <w:p w14:paraId="0BE610A4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14191A81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0ABD7641" w14:textId="77777777">
        <w:trPr>
          <w:jc w:val="center"/>
        </w:trPr>
        <w:tc>
          <w:tcPr>
            <w:tcW w:w="5184" w:type="dxa"/>
          </w:tcPr>
          <w:p w14:paraId="6DA603D6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14EE0834" w14:textId="77777777" w:rsidR="0095035F" w:rsidRDefault="00FB649D">
            <w:r>
              <w:t>To recognise and use phrases describing different weather conditions.</w:t>
            </w:r>
          </w:p>
        </w:tc>
      </w:tr>
      <w:tr w:rsidR="0095035F" w14:paraId="0686166D" w14:textId="77777777">
        <w:trPr>
          <w:jc w:val="center"/>
        </w:trPr>
        <w:tc>
          <w:tcPr>
            <w:tcW w:w="5184" w:type="dxa"/>
          </w:tcPr>
          <w:p w14:paraId="216E5A68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218F0380" w14:textId="77777777" w:rsidR="0095035F" w:rsidRDefault="00FB649D">
            <w:r>
              <w:t>To use compass points and weather phrases to describe weather in different places.</w:t>
            </w:r>
          </w:p>
        </w:tc>
      </w:tr>
      <w:tr w:rsidR="0095035F" w14:paraId="1F83882C" w14:textId="77777777">
        <w:trPr>
          <w:jc w:val="center"/>
        </w:trPr>
        <w:tc>
          <w:tcPr>
            <w:tcW w:w="5184" w:type="dxa"/>
          </w:tcPr>
          <w:p w14:paraId="61170DAA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4C742A31" w14:textId="77777777" w:rsidR="0095035F" w:rsidRDefault="00FB649D">
            <w:r>
              <w:t>To build and use larger French numbers in a weather context.</w:t>
            </w:r>
          </w:p>
        </w:tc>
      </w:tr>
      <w:tr w:rsidR="0095035F" w14:paraId="2DF0755D" w14:textId="77777777">
        <w:trPr>
          <w:jc w:val="center"/>
        </w:trPr>
        <w:tc>
          <w:tcPr>
            <w:tcW w:w="5184" w:type="dxa"/>
          </w:tcPr>
          <w:p w14:paraId="140BC8D1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2323C2AF" w14:textId="77777777" w:rsidR="0095035F" w:rsidRDefault="00FB649D">
            <w:r>
              <w:t>To understand key information in a simple French weather forecast.</w:t>
            </w:r>
          </w:p>
        </w:tc>
      </w:tr>
      <w:tr w:rsidR="0095035F" w14:paraId="0E083D96" w14:textId="77777777">
        <w:trPr>
          <w:jc w:val="center"/>
        </w:trPr>
        <w:tc>
          <w:tcPr>
            <w:tcW w:w="5184" w:type="dxa"/>
          </w:tcPr>
          <w:p w14:paraId="7CD336B1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4DE61032" w14:textId="77777777" w:rsidR="0095035F" w:rsidRDefault="00FB649D">
            <w:r>
              <w:t>To create and present a short French weather forecast.</w:t>
            </w:r>
          </w:p>
        </w:tc>
      </w:tr>
    </w:tbl>
    <w:p w14:paraId="6D2F5AC9" w14:textId="77777777" w:rsidR="0095035F" w:rsidRDefault="0095035F"/>
    <w:p w14:paraId="4CBAD32B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5: Exploring the French-speaking world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2B4968E1" w14:textId="77777777">
        <w:trPr>
          <w:jc w:val="center"/>
        </w:trPr>
        <w:tc>
          <w:tcPr>
            <w:tcW w:w="5184" w:type="dxa"/>
          </w:tcPr>
          <w:p w14:paraId="36440618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6AAA88A7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5B2E8DBC" w14:textId="77777777">
        <w:trPr>
          <w:jc w:val="center"/>
        </w:trPr>
        <w:tc>
          <w:tcPr>
            <w:tcW w:w="5184" w:type="dxa"/>
          </w:tcPr>
          <w:p w14:paraId="3A493D08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26B725B6" w14:textId="77777777" w:rsidR="0095035F" w:rsidRDefault="00FB649D">
            <w:r>
              <w:t>To understand and give simple compass directions in French.</w:t>
            </w:r>
          </w:p>
        </w:tc>
      </w:tr>
      <w:tr w:rsidR="0095035F" w14:paraId="6772FFAA" w14:textId="77777777">
        <w:trPr>
          <w:jc w:val="center"/>
        </w:trPr>
        <w:tc>
          <w:tcPr>
            <w:tcW w:w="5184" w:type="dxa"/>
          </w:tcPr>
          <w:p w14:paraId="24003E3D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386074F0" w14:textId="77777777" w:rsidR="0095035F" w:rsidRDefault="00FB649D">
            <w:r>
              <w:t>To identify where French is spoken around the world.</w:t>
            </w:r>
          </w:p>
        </w:tc>
      </w:tr>
      <w:tr w:rsidR="0095035F" w14:paraId="47F2F988" w14:textId="77777777">
        <w:trPr>
          <w:jc w:val="center"/>
        </w:trPr>
        <w:tc>
          <w:tcPr>
            <w:tcW w:w="5184" w:type="dxa"/>
          </w:tcPr>
          <w:p w14:paraId="41C70CDA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0C44D6D9" w14:textId="77777777" w:rsidR="0095035F" w:rsidRDefault="00FB649D">
            <w:r>
              <w:t>To describe features and cultural treasures of French-speaking countries.</w:t>
            </w:r>
          </w:p>
        </w:tc>
      </w:tr>
      <w:tr w:rsidR="0095035F" w14:paraId="53483BDC" w14:textId="77777777">
        <w:trPr>
          <w:jc w:val="center"/>
        </w:trPr>
        <w:tc>
          <w:tcPr>
            <w:tcW w:w="5184" w:type="dxa"/>
          </w:tcPr>
          <w:p w14:paraId="4F5BA0CF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09350D34" w14:textId="77777777" w:rsidR="0095035F" w:rsidRDefault="00FB649D">
            <w:r>
              <w:t>To use language-detective skills to understand climate and weather information.</w:t>
            </w:r>
          </w:p>
        </w:tc>
      </w:tr>
      <w:tr w:rsidR="0095035F" w14:paraId="32348C9A" w14:textId="77777777">
        <w:trPr>
          <w:jc w:val="center"/>
        </w:trPr>
        <w:tc>
          <w:tcPr>
            <w:tcW w:w="5184" w:type="dxa"/>
          </w:tcPr>
          <w:p w14:paraId="152D5B10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080B3D1F" w14:textId="77777777" w:rsidR="0095035F" w:rsidRDefault="00FB649D">
            <w:r>
              <w:t>To compare French-speaking places using familiar language.</w:t>
            </w:r>
          </w:p>
        </w:tc>
      </w:tr>
    </w:tbl>
    <w:p w14:paraId="2502CE95" w14:textId="77777777" w:rsidR="0095035F" w:rsidRDefault="0095035F"/>
    <w:p w14:paraId="77BBED69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6: Planning a French holiday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14A3A25C" w14:textId="77777777">
        <w:trPr>
          <w:jc w:val="center"/>
        </w:trPr>
        <w:tc>
          <w:tcPr>
            <w:tcW w:w="5184" w:type="dxa"/>
          </w:tcPr>
          <w:p w14:paraId="7F8FD9B0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4C9F4194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22C8248C" w14:textId="77777777">
        <w:trPr>
          <w:jc w:val="center"/>
        </w:trPr>
        <w:tc>
          <w:tcPr>
            <w:tcW w:w="5184" w:type="dxa"/>
          </w:tcPr>
          <w:p w14:paraId="649863DC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453BD0DA" w14:textId="77777777" w:rsidR="0095035F" w:rsidRDefault="00FB649D">
            <w:r>
              <w:t>To begin to use the near future tense to describe future travel plans.</w:t>
            </w:r>
          </w:p>
        </w:tc>
      </w:tr>
      <w:tr w:rsidR="0095035F" w14:paraId="41A486C0" w14:textId="77777777">
        <w:trPr>
          <w:jc w:val="center"/>
        </w:trPr>
        <w:tc>
          <w:tcPr>
            <w:tcW w:w="5184" w:type="dxa"/>
          </w:tcPr>
          <w:p w14:paraId="732ED12B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661B554E" w14:textId="77777777" w:rsidR="0095035F" w:rsidRDefault="00FB649D">
            <w:r>
              <w:t>To form the near future tense using aller and an infinitive.</w:t>
            </w:r>
          </w:p>
        </w:tc>
      </w:tr>
      <w:tr w:rsidR="0095035F" w14:paraId="41E8C619" w14:textId="77777777">
        <w:trPr>
          <w:jc w:val="center"/>
        </w:trPr>
        <w:tc>
          <w:tcPr>
            <w:tcW w:w="5184" w:type="dxa"/>
          </w:tcPr>
          <w:p w14:paraId="5FD23F6D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1FD823F9" w14:textId="77777777" w:rsidR="0095035F" w:rsidRDefault="00FB649D">
            <w:r>
              <w:t>To use familiar vocabulary to describe what to pack for a holiday.</w:t>
            </w:r>
          </w:p>
        </w:tc>
      </w:tr>
      <w:tr w:rsidR="0095035F" w14:paraId="242B487B" w14:textId="77777777">
        <w:trPr>
          <w:jc w:val="center"/>
        </w:trPr>
        <w:tc>
          <w:tcPr>
            <w:tcW w:w="5184" w:type="dxa"/>
          </w:tcPr>
          <w:p w14:paraId="1A04813B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39DE673C" w14:textId="77777777" w:rsidR="0095035F" w:rsidRDefault="00FB649D">
            <w:r>
              <w:t>To understand and combine present and future information about a journey or holiday.</w:t>
            </w:r>
          </w:p>
        </w:tc>
      </w:tr>
      <w:tr w:rsidR="0095035F" w14:paraId="68AE5099" w14:textId="77777777">
        <w:trPr>
          <w:jc w:val="center"/>
        </w:trPr>
        <w:tc>
          <w:tcPr>
            <w:tcW w:w="5184" w:type="dxa"/>
          </w:tcPr>
          <w:p w14:paraId="2B886ECD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2C0F7954" w14:textId="77777777" w:rsidR="0095035F" w:rsidRDefault="00FB649D">
            <w:r>
              <w:t>To research and write a simple plan for a holiday in France using familiar and future-tense language.</w:t>
            </w:r>
          </w:p>
        </w:tc>
      </w:tr>
    </w:tbl>
    <w:p w14:paraId="0256E98F" w14:textId="77777777" w:rsidR="0095035F" w:rsidRDefault="0095035F"/>
    <w:p w14:paraId="5B4ABC9C" w14:textId="77777777" w:rsidR="0095035F" w:rsidRDefault="00FB649D">
      <w:r>
        <w:br w:type="page"/>
      </w:r>
    </w:p>
    <w:p w14:paraId="5D328636" w14:textId="77777777" w:rsidR="0095035F" w:rsidRDefault="00FB649D">
      <w:r>
        <w:rPr>
          <w:b/>
          <w:color w:val="1F4E79"/>
          <w:sz w:val="34"/>
        </w:rPr>
        <w:lastRenderedPageBreak/>
        <w:t>Y5/6 – Cycle B</w:t>
      </w:r>
    </w:p>
    <w:p w14:paraId="7653B8C7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1: French transport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3E93A56C" w14:textId="77777777">
        <w:trPr>
          <w:jc w:val="center"/>
        </w:trPr>
        <w:tc>
          <w:tcPr>
            <w:tcW w:w="5184" w:type="dxa"/>
          </w:tcPr>
          <w:p w14:paraId="04E4B178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5478EFC8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40BB5EE1" w14:textId="77777777">
        <w:trPr>
          <w:jc w:val="center"/>
        </w:trPr>
        <w:tc>
          <w:tcPr>
            <w:tcW w:w="5184" w:type="dxa"/>
          </w:tcPr>
          <w:p w14:paraId="413DEAF0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7F6AD6B2" w14:textId="77777777" w:rsidR="0095035F" w:rsidRDefault="00FB649D">
            <w:r>
              <w:t>To use language-detective skills to recognise transport vocabulary, cognates and near-cognates.</w:t>
            </w:r>
          </w:p>
        </w:tc>
      </w:tr>
      <w:tr w:rsidR="0095035F" w14:paraId="60E20B88" w14:textId="77777777">
        <w:trPr>
          <w:jc w:val="center"/>
        </w:trPr>
        <w:tc>
          <w:tcPr>
            <w:tcW w:w="5184" w:type="dxa"/>
          </w:tcPr>
          <w:p w14:paraId="6F33AD16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2C840C8B" w14:textId="77777777" w:rsidR="0095035F" w:rsidRDefault="00FB649D">
            <w:r>
              <w:t>To describe what transport can be seen using il y a and il n’y a pas.</w:t>
            </w:r>
          </w:p>
        </w:tc>
      </w:tr>
      <w:tr w:rsidR="0095035F" w14:paraId="1451A287" w14:textId="77777777">
        <w:trPr>
          <w:jc w:val="center"/>
        </w:trPr>
        <w:tc>
          <w:tcPr>
            <w:tcW w:w="5184" w:type="dxa"/>
          </w:tcPr>
          <w:p w14:paraId="5AE154D8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1180C6A7" w14:textId="77777777" w:rsidR="0095035F" w:rsidRDefault="00FB649D">
            <w:r>
              <w:t>To ask and answer questions about where someone is travelling and how they are travelling.</w:t>
            </w:r>
          </w:p>
        </w:tc>
      </w:tr>
      <w:tr w:rsidR="0095035F" w14:paraId="6245ED1D" w14:textId="77777777">
        <w:trPr>
          <w:jc w:val="center"/>
        </w:trPr>
        <w:tc>
          <w:tcPr>
            <w:tcW w:w="5184" w:type="dxa"/>
          </w:tcPr>
          <w:p w14:paraId="1AD4CED1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710EDD1F" w14:textId="77777777" w:rsidR="0095035F" w:rsidRDefault="00FB649D">
            <w:r>
              <w:t>To use numbers, transport vocabulary, prepositions and aller to describe journeys to school.</w:t>
            </w:r>
          </w:p>
        </w:tc>
      </w:tr>
      <w:tr w:rsidR="0095035F" w14:paraId="36D5A22B" w14:textId="77777777">
        <w:trPr>
          <w:jc w:val="center"/>
        </w:trPr>
        <w:tc>
          <w:tcPr>
            <w:tcW w:w="5184" w:type="dxa"/>
          </w:tcPr>
          <w:p w14:paraId="2FA65F4E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1CA31126" w14:textId="77777777" w:rsidR="0095035F" w:rsidRDefault="00FB649D">
            <w:r>
              <w:t>To express and justify preferences about different forms of transport.</w:t>
            </w:r>
          </w:p>
        </w:tc>
      </w:tr>
    </w:tbl>
    <w:p w14:paraId="3CBB0A69" w14:textId="77777777" w:rsidR="0095035F" w:rsidRDefault="0095035F"/>
    <w:p w14:paraId="6E8B4039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2: In my French house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2220A9E7" w14:textId="77777777">
        <w:trPr>
          <w:jc w:val="center"/>
        </w:trPr>
        <w:tc>
          <w:tcPr>
            <w:tcW w:w="5184" w:type="dxa"/>
          </w:tcPr>
          <w:p w14:paraId="6F2BC1FE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7CBE0DB4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4F518AF0" w14:textId="77777777">
        <w:trPr>
          <w:jc w:val="center"/>
        </w:trPr>
        <w:tc>
          <w:tcPr>
            <w:tcW w:w="5184" w:type="dxa"/>
          </w:tcPr>
          <w:p w14:paraId="5A22D1F7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04DDE2C6" w14:textId="77777777" w:rsidR="0095035F" w:rsidRDefault="00FB649D">
            <w:r>
              <w:t>To adapt model sentences about houses to create new ones.</w:t>
            </w:r>
          </w:p>
        </w:tc>
      </w:tr>
      <w:tr w:rsidR="0095035F" w14:paraId="7E172A13" w14:textId="77777777">
        <w:trPr>
          <w:jc w:val="center"/>
        </w:trPr>
        <w:tc>
          <w:tcPr>
            <w:tcW w:w="5184" w:type="dxa"/>
          </w:tcPr>
          <w:p w14:paraId="064BFE32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2C6371F2" w14:textId="77777777" w:rsidR="0095035F" w:rsidRDefault="00FB649D">
            <w:r>
              <w:t>To use key grammatical structures to create a description of a house.</w:t>
            </w:r>
          </w:p>
        </w:tc>
      </w:tr>
      <w:tr w:rsidR="0095035F" w14:paraId="116EE76B" w14:textId="77777777">
        <w:trPr>
          <w:jc w:val="center"/>
        </w:trPr>
        <w:tc>
          <w:tcPr>
            <w:tcW w:w="5184" w:type="dxa"/>
          </w:tcPr>
          <w:p w14:paraId="59B620F3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3B1AE278" w14:textId="77777777" w:rsidR="0095035F" w:rsidRDefault="00FB649D">
            <w:r>
              <w:t>To use new language for items in a bedroom.</w:t>
            </w:r>
          </w:p>
        </w:tc>
      </w:tr>
      <w:tr w:rsidR="0095035F" w14:paraId="03FE1B13" w14:textId="77777777">
        <w:trPr>
          <w:jc w:val="center"/>
        </w:trPr>
        <w:tc>
          <w:tcPr>
            <w:tcW w:w="5184" w:type="dxa"/>
          </w:tcPr>
          <w:p w14:paraId="66B0B4D5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24163BBA" w14:textId="77777777" w:rsidR="0095035F" w:rsidRDefault="00FB649D">
            <w:r>
              <w:t>To use prepositions to describe where objects are placed.</w:t>
            </w:r>
          </w:p>
        </w:tc>
      </w:tr>
      <w:tr w:rsidR="0095035F" w14:paraId="6931498E" w14:textId="77777777">
        <w:trPr>
          <w:jc w:val="center"/>
        </w:trPr>
        <w:tc>
          <w:tcPr>
            <w:tcW w:w="5184" w:type="dxa"/>
          </w:tcPr>
          <w:p w14:paraId="46616CD6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22992BC8" w14:textId="77777777" w:rsidR="0095035F" w:rsidRDefault="00FB649D">
            <w:r>
              <w:t>To use familiar vocabulary and structures to write about a home.</w:t>
            </w:r>
          </w:p>
        </w:tc>
      </w:tr>
    </w:tbl>
    <w:p w14:paraId="22DFCBBE" w14:textId="77777777" w:rsidR="0095035F" w:rsidRDefault="0095035F"/>
    <w:p w14:paraId="7E97F4DD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3: French music celebrations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35E6DE51" w14:textId="77777777">
        <w:trPr>
          <w:jc w:val="center"/>
        </w:trPr>
        <w:tc>
          <w:tcPr>
            <w:tcW w:w="5184" w:type="dxa"/>
          </w:tcPr>
          <w:p w14:paraId="2699AF02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70DBA8C7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4DD0865A" w14:textId="77777777">
        <w:trPr>
          <w:jc w:val="center"/>
        </w:trPr>
        <w:tc>
          <w:tcPr>
            <w:tcW w:w="5184" w:type="dxa"/>
          </w:tcPr>
          <w:p w14:paraId="74EBA55C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0F33B5C2" w14:textId="77777777" w:rsidR="0095035F" w:rsidRDefault="00FB649D">
            <w:r>
              <w:t>To recognise and name musical instruments in French.</w:t>
            </w:r>
          </w:p>
        </w:tc>
      </w:tr>
      <w:tr w:rsidR="0095035F" w14:paraId="5567FCBE" w14:textId="77777777">
        <w:trPr>
          <w:jc w:val="center"/>
        </w:trPr>
        <w:tc>
          <w:tcPr>
            <w:tcW w:w="5184" w:type="dxa"/>
          </w:tcPr>
          <w:p w14:paraId="53BF1159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64095753" w14:textId="77777777" w:rsidR="0095035F" w:rsidRDefault="00FB649D">
            <w:r>
              <w:t>To recognise musical genres and express simple opinions about music.</w:t>
            </w:r>
          </w:p>
        </w:tc>
      </w:tr>
      <w:tr w:rsidR="0095035F" w14:paraId="66F474D6" w14:textId="77777777">
        <w:trPr>
          <w:jc w:val="center"/>
        </w:trPr>
        <w:tc>
          <w:tcPr>
            <w:tcW w:w="5184" w:type="dxa"/>
          </w:tcPr>
          <w:p w14:paraId="1157ECF4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7529FDA4" w14:textId="77777777" w:rsidR="0095035F" w:rsidRDefault="00FB649D">
            <w:r>
              <w:t>To find out about French-speaking musicians using familiar language.</w:t>
            </w:r>
          </w:p>
        </w:tc>
      </w:tr>
      <w:tr w:rsidR="0095035F" w14:paraId="23F51FE8" w14:textId="77777777">
        <w:trPr>
          <w:jc w:val="center"/>
        </w:trPr>
        <w:tc>
          <w:tcPr>
            <w:tcW w:w="5184" w:type="dxa"/>
          </w:tcPr>
          <w:p w14:paraId="4B33241C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03FD355F" w14:textId="77777777" w:rsidR="0095035F" w:rsidRDefault="00FB649D">
            <w:r>
              <w:t>To use French vocabulary and structures in the context of a music festival.</w:t>
            </w:r>
          </w:p>
        </w:tc>
      </w:tr>
      <w:tr w:rsidR="0095035F" w14:paraId="64CC6A4F" w14:textId="77777777">
        <w:trPr>
          <w:jc w:val="center"/>
        </w:trPr>
        <w:tc>
          <w:tcPr>
            <w:tcW w:w="5184" w:type="dxa"/>
          </w:tcPr>
          <w:p w14:paraId="0DD5C912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5D8F7D72" w14:textId="77777777" w:rsidR="0095035F" w:rsidRDefault="00FB649D">
            <w:r>
              <w:t>To extract information from a model text and create a short press release about a band.</w:t>
            </w:r>
          </w:p>
        </w:tc>
      </w:tr>
    </w:tbl>
    <w:p w14:paraId="1117481F" w14:textId="77777777" w:rsidR="0095035F" w:rsidRDefault="0095035F"/>
    <w:p w14:paraId="4536848F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lastRenderedPageBreak/>
        <w:t>Unit 4: Verbs in a French week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64CC61A1" w14:textId="77777777">
        <w:trPr>
          <w:jc w:val="center"/>
        </w:trPr>
        <w:tc>
          <w:tcPr>
            <w:tcW w:w="5184" w:type="dxa"/>
          </w:tcPr>
          <w:p w14:paraId="57883DBC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20B542B2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3A127295" w14:textId="77777777">
        <w:trPr>
          <w:jc w:val="center"/>
        </w:trPr>
        <w:tc>
          <w:tcPr>
            <w:tcW w:w="5184" w:type="dxa"/>
          </w:tcPr>
          <w:p w14:paraId="0FCA5BD2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61314434" w14:textId="77777777" w:rsidR="0095035F" w:rsidRDefault="00FB649D">
            <w:r>
              <w:t>To identify verbs in the infinitive form in French.</w:t>
            </w:r>
          </w:p>
        </w:tc>
      </w:tr>
      <w:tr w:rsidR="0095035F" w14:paraId="25D4255C" w14:textId="77777777">
        <w:trPr>
          <w:jc w:val="center"/>
        </w:trPr>
        <w:tc>
          <w:tcPr>
            <w:tcW w:w="5184" w:type="dxa"/>
          </w:tcPr>
          <w:p w14:paraId="70C282FC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7127FAF9" w14:textId="77777777" w:rsidR="0095035F" w:rsidRDefault="00FB649D">
            <w:r>
              <w:t>To recognise some key regular verbs in the present tense.</w:t>
            </w:r>
          </w:p>
        </w:tc>
      </w:tr>
      <w:tr w:rsidR="0095035F" w14:paraId="30B2A218" w14:textId="77777777">
        <w:trPr>
          <w:jc w:val="center"/>
        </w:trPr>
        <w:tc>
          <w:tcPr>
            <w:tcW w:w="5184" w:type="dxa"/>
          </w:tcPr>
          <w:p w14:paraId="56A9FA7C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51FB4C80" w14:textId="77777777" w:rsidR="0095035F" w:rsidRDefault="00FB649D">
            <w:r>
              <w:t>To recognise that verbs take different forms and find infinitives in a dictionary.</w:t>
            </w:r>
          </w:p>
        </w:tc>
      </w:tr>
      <w:tr w:rsidR="0095035F" w14:paraId="7ED20336" w14:textId="77777777">
        <w:trPr>
          <w:jc w:val="center"/>
        </w:trPr>
        <w:tc>
          <w:tcPr>
            <w:tcW w:w="5184" w:type="dxa"/>
          </w:tcPr>
          <w:p w14:paraId="50013328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59146776" w14:textId="77777777" w:rsidR="0095035F" w:rsidRDefault="00FB649D">
            <w:r>
              <w:t>To know that some verbs, including avoir and être, do not follow regular patterns.</w:t>
            </w:r>
          </w:p>
        </w:tc>
      </w:tr>
      <w:tr w:rsidR="0095035F" w14:paraId="5B931FFA" w14:textId="77777777">
        <w:trPr>
          <w:jc w:val="center"/>
        </w:trPr>
        <w:tc>
          <w:tcPr>
            <w:tcW w:w="5184" w:type="dxa"/>
          </w:tcPr>
          <w:p w14:paraId="59D23DA7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7194266D" w14:textId="77777777" w:rsidR="0095035F" w:rsidRDefault="00FB649D">
            <w:r>
              <w:t>To select and use a range of action verbs to create a short text.</w:t>
            </w:r>
          </w:p>
        </w:tc>
      </w:tr>
    </w:tbl>
    <w:p w14:paraId="363EA7BE" w14:textId="77777777" w:rsidR="0095035F" w:rsidRDefault="0095035F"/>
    <w:p w14:paraId="1CB5E969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5: Visiting a town in France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28D55190" w14:textId="77777777">
        <w:trPr>
          <w:jc w:val="center"/>
        </w:trPr>
        <w:tc>
          <w:tcPr>
            <w:tcW w:w="5184" w:type="dxa"/>
          </w:tcPr>
          <w:p w14:paraId="09C81C44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5CF11C3E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168C78AA" w14:textId="77777777">
        <w:trPr>
          <w:jc w:val="center"/>
        </w:trPr>
        <w:tc>
          <w:tcPr>
            <w:tcW w:w="5184" w:type="dxa"/>
          </w:tcPr>
          <w:p w14:paraId="1AA6CF64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0C6EED26" w14:textId="77777777" w:rsidR="0095035F" w:rsidRDefault="00FB649D">
            <w:r>
              <w:t>To name places in a town and describe where they are using prepositions.</w:t>
            </w:r>
          </w:p>
        </w:tc>
      </w:tr>
      <w:tr w:rsidR="0095035F" w14:paraId="079073CD" w14:textId="77777777">
        <w:trPr>
          <w:jc w:val="center"/>
        </w:trPr>
        <w:tc>
          <w:tcPr>
            <w:tcW w:w="5184" w:type="dxa"/>
          </w:tcPr>
          <w:p w14:paraId="25FDCB88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1475D59C" w14:textId="77777777" w:rsidR="0095035F" w:rsidRDefault="00FB649D">
            <w:r>
              <w:t>To give and follow directions to places in a French town.</w:t>
            </w:r>
          </w:p>
        </w:tc>
      </w:tr>
      <w:tr w:rsidR="0095035F" w14:paraId="727991B1" w14:textId="77777777">
        <w:trPr>
          <w:jc w:val="center"/>
        </w:trPr>
        <w:tc>
          <w:tcPr>
            <w:tcW w:w="5184" w:type="dxa"/>
          </w:tcPr>
          <w:p w14:paraId="4BB746CE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512423AD" w14:textId="77777777" w:rsidR="0095035F" w:rsidRDefault="00FB649D">
            <w:r>
              <w:t>To use transport and near-future language in a travel role-play.</w:t>
            </w:r>
          </w:p>
        </w:tc>
      </w:tr>
      <w:tr w:rsidR="0095035F" w14:paraId="4568B60C" w14:textId="77777777">
        <w:trPr>
          <w:jc w:val="center"/>
        </w:trPr>
        <w:tc>
          <w:tcPr>
            <w:tcW w:w="5184" w:type="dxa"/>
          </w:tcPr>
          <w:p w14:paraId="3CD71814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22C39CF2" w14:textId="77777777" w:rsidR="0095035F" w:rsidRDefault="00FB649D">
            <w:r>
              <w:t>To express and justify an opinion about sightseeing in a French town.</w:t>
            </w:r>
          </w:p>
        </w:tc>
      </w:tr>
      <w:tr w:rsidR="0095035F" w14:paraId="01848F0C" w14:textId="77777777">
        <w:trPr>
          <w:jc w:val="center"/>
        </w:trPr>
        <w:tc>
          <w:tcPr>
            <w:tcW w:w="5184" w:type="dxa"/>
          </w:tcPr>
          <w:p w14:paraId="5D1CC4CC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33B6A92A" w14:textId="77777777" w:rsidR="0095035F" w:rsidRDefault="00FB649D">
            <w:r>
              <w:t>To identify grammatical features in a model text and use it to write a description of a place.</w:t>
            </w:r>
          </w:p>
        </w:tc>
      </w:tr>
    </w:tbl>
    <w:p w14:paraId="55706A38" w14:textId="77777777" w:rsidR="0095035F" w:rsidRDefault="0095035F"/>
    <w:p w14:paraId="54A7BC49" w14:textId="77777777" w:rsidR="0095035F" w:rsidRDefault="00FB649D">
      <w:pPr>
        <w:spacing w:before="160" w:after="60"/>
      </w:pPr>
      <w:r>
        <w:rPr>
          <w:b/>
          <w:color w:val="548235"/>
          <w:sz w:val="24"/>
        </w:rPr>
        <w:t>Unit 6: French sport and the Olympics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95035F" w14:paraId="62EAB33E" w14:textId="77777777">
        <w:trPr>
          <w:jc w:val="center"/>
        </w:trPr>
        <w:tc>
          <w:tcPr>
            <w:tcW w:w="5184" w:type="dxa"/>
          </w:tcPr>
          <w:p w14:paraId="41EF2EEF" w14:textId="77777777" w:rsidR="0095035F" w:rsidRDefault="00FB649D">
            <w:r>
              <w:rPr>
                <w:b/>
              </w:rPr>
              <w:t>Lesson</w:t>
            </w:r>
          </w:p>
        </w:tc>
        <w:tc>
          <w:tcPr>
            <w:tcW w:w="5184" w:type="dxa"/>
          </w:tcPr>
          <w:p w14:paraId="0FE86EAE" w14:textId="77777777" w:rsidR="0095035F" w:rsidRDefault="00FB649D">
            <w:r>
              <w:rPr>
                <w:b/>
              </w:rPr>
              <w:t>Objective</w:t>
            </w:r>
          </w:p>
        </w:tc>
      </w:tr>
      <w:tr w:rsidR="0095035F" w14:paraId="4DACF17D" w14:textId="77777777">
        <w:trPr>
          <w:jc w:val="center"/>
        </w:trPr>
        <w:tc>
          <w:tcPr>
            <w:tcW w:w="5184" w:type="dxa"/>
          </w:tcPr>
          <w:p w14:paraId="60EB4DE7" w14:textId="77777777" w:rsidR="0095035F" w:rsidRDefault="00FB649D">
            <w:r>
              <w:t>Lesson 1</w:t>
            </w:r>
          </w:p>
        </w:tc>
        <w:tc>
          <w:tcPr>
            <w:tcW w:w="5184" w:type="dxa"/>
          </w:tcPr>
          <w:p w14:paraId="3E1884D7" w14:textId="77777777" w:rsidR="0095035F" w:rsidRDefault="00FB649D">
            <w:r>
              <w:t>To recognise and pronounce the names of sports in French and use jouer and faire appropriately.</w:t>
            </w:r>
          </w:p>
        </w:tc>
      </w:tr>
      <w:tr w:rsidR="0095035F" w14:paraId="4147E1F9" w14:textId="77777777">
        <w:trPr>
          <w:jc w:val="center"/>
        </w:trPr>
        <w:tc>
          <w:tcPr>
            <w:tcW w:w="5184" w:type="dxa"/>
          </w:tcPr>
          <w:p w14:paraId="7EB929E3" w14:textId="77777777" w:rsidR="0095035F" w:rsidRDefault="00FB649D">
            <w:r>
              <w:t>Lesson 2</w:t>
            </w:r>
          </w:p>
        </w:tc>
        <w:tc>
          <w:tcPr>
            <w:tcW w:w="5184" w:type="dxa"/>
          </w:tcPr>
          <w:p w14:paraId="2088F5BC" w14:textId="77777777" w:rsidR="0095035F" w:rsidRDefault="00FB649D">
            <w:r>
              <w:t>To express and justify opinions about different sports.</w:t>
            </w:r>
          </w:p>
        </w:tc>
      </w:tr>
      <w:tr w:rsidR="0095035F" w14:paraId="042652CA" w14:textId="77777777">
        <w:trPr>
          <w:jc w:val="center"/>
        </w:trPr>
        <w:tc>
          <w:tcPr>
            <w:tcW w:w="5184" w:type="dxa"/>
          </w:tcPr>
          <w:p w14:paraId="7DB4DB87" w14:textId="77777777" w:rsidR="0095035F" w:rsidRDefault="00FB649D">
            <w:r>
              <w:t>Lesson 3</w:t>
            </w:r>
          </w:p>
        </w:tc>
        <w:tc>
          <w:tcPr>
            <w:tcW w:w="5184" w:type="dxa"/>
          </w:tcPr>
          <w:p w14:paraId="1E56D496" w14:textId="77777777" w:rsidR="0095035F" w:rsidRDefault="00FB649D">
            <w:r>
              <w:t>To use verbs to say which sports someone plays or likes to do.</w:t>
            </w:r>
          </w:p>
        </w:tc>
      </w:tr>
      <w:tr w:rsidR="0095035F" w14:paraId="35EF2E42" w14:textId="77777777">
        <w:trPr>
          <w:jc w:val="center"/>
        </w:trPr>
        <w:tc>
          <w:tcPr>
            <w:tcW w:w="5184" w:type="dxa"/>
          </w:tcPr>
          <w:p w14:paraId="4D42D01F" w14:textId="77777777" w:rsidR="0095035F" w:rsidRDefault="00FB649D">
            <w:r>
              <w:t>Lesson 4</w:t>
            </w:r>
          </w:p>
        </w:tc>
        <w:tc>
          <w:tcPr>
            <w:tcW w:w="5184" w:type="dxa"/>
          </w:tcPr>
          <w:p w14:paraId="17370CB5" w14:textId="77777777" w:rsidR="0095035F" w:rsidRDefault="00FB649D">
            <w:r>
              <w:t>To use country names, aller and appropriate prepositions to describe travel to an international sporting event.</w:t>
            </w:r>
          </w:p>
        </w:tc>
      </w:tr>
      <w:tr w:rsidR="0095035F" w14:paraId="47802D1E" w14:textId="77777777">
        <w:trPr>
          <w:jc w:val="center"/>
        </w:trPr>
        <w:tc>
          <w:tcPr>
            <w:tcW w:w="5184" w:type="dxa"/>
          </w:tcPr>
          <w:p w14:paraId="33CE5DCA" w14:textId="77777777" w:rsidR="0095035F" w:rsidRDefault="00FB649D">
            <w:r>
              <w:t>Lesson 5</w:t>
            </w:r>
          </w:p>
        </w:tc>
        <w:tc>
          <w:tcPr>
            <w:tcW w:w="5184" w:type="dxa"/>
          </w:tcPr>
          <w:p w14:paraId="0EF0D09F" w14:textId="77777777" w:rsidR="0095035F" w:rsidRDefault="00FB649D">
            <w:r>
              <w:t>To write a short French article about an imaginary Olympic Games using familiar vocabulary and structures.</w:t>
            </w:r>
          </w:p>
        </w:tc>
      </w:tr>
    </w:tbl>
    <w:p w14:paraId="1B4FAB12" w14:textId="77777777" w:rsidR="0095035F" w:rsidRDefault="0095035F"/>
    <w:sectPr w:rsidR="0095035F" w:rsidSect="00F611B7">
      <w:pgSz w:w="15840" w:h="12240" w:orient="landscape"/>
      <w:pgMar w:top="936" w:right="792" w:bottom="936" w:left="7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33812212">
    <w:abstractNumId w:val="8"/>
  </w:num>
  <w:num w:numId="2" w16cid:durableId="1356619418">
    <w:abstractNumId w:val="6"/>
  </w:num>
  <w:num w:numId="3" w16cid:durableId="1675452462">
    <w:abstractNumId w:val="5"/>
  </w:num>
  <w:num w:numId="4" w16cid:durableId="188958498">
    <w:abstractNumId w:val="4"/>
  </w:num>
  <w:num w:numId="5" w16cid:durableId="974025321">
    <w:abstractNumId w:val="7"/>
  </w:num>
  <w:num w:numId="6" w16cid:durableId="288898054">
    <w:abstractNumId w:val="3"/>
  </w:num>
  <w:num w:numId="7" w16cid:durableId="793131486">
    <w:abstractNumId w:val="2"/>
  </w:num>
  <w:num w:numId="8" w16cid:durableId="952135216">
    <w:abstractNumId w:val="1"/>
  </w:num>
  <w:num w:numId="9" w16cid:durableId="1419256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8053C6"/>
    <w:rsid w:val="0095035F"/>
    <w:rsid w:val="00AA1D8D"/>
    <w:rsid w:val="00B47730"/>
    <w:rsid w:val="00CB0664"/>
    <w:rsid w:val="00ED5A16"/>
    <w:rsid w:val="00F611B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1C9528"/>
  <w14:defaultImageDpi w14:val="300"/>
  <w15:docId w15:val="{FF40EBC8-8AF4-4AE3-AAA8-3C4D5542F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1624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10860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Hattie Hubbard</cp:lastModifiedBy>
  <cp:revision>3</cp:revision>
  <dcterms:created xsi:type="dcterms:W3CDTF">2026-08-26T09:59:00Z</dcterms:created>
  <dcterms:modified xsi:type="dcterms:W3CDTF">2026-08-26T10:07:00Z</dcterms:modified>
  <cp:category/>
</cp:coreProperties>
</file>