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0E8AB8" w14:textId="77777777" w:rsidR="00414009" w:rsidRPr="00414009" w:rsidRDefault="00414009" w:rsidP="00414009">
      <w:pPr>
        <w:spacing w:before="100" w:beforeAutospacing="1" w:after="100" w:afterAutospacing="1" w:line="240" w:lineRule="auto"/>
        <w:rPr>
          <w:rFonts w:ascii="Times New Roman" w:eastAsia="Times New Roman" w:hAnsi="Times New Roman" w:cs="Times New Roman"/>
          <w:kern w:val="0"/>
          <w:lang w:eastAsia="en-GB"/>
          <w14:ligatures w14:val="none"/>
        </w:rPr>
      </w:pPr>
      <w:r w:rsidRPr="00414009">
        <w:rPr>
          <w:rFonts w:ascii="Times New Roman" w:eastAsia="Times New Roman" w:hAnsi="Times New Roman" w:cs="Times New Roman"/>
          <w:b/>
          <w:bCs/>
          <w:kern w:val="0"/>
          <w:lang w:eastAsia="en-GB"/>
          <w14:ligatures w14:val="none"/>
        </w:rPr>
        <w:t>Equality Impact Assessment</w:t>
      </w:r>
      <w:r w:rsidRPr="00414009">
        <w:rPr>
          <w:rFonts w:ascii="Times New Roman" w:eastAsia="Times New Roman" w:hAnsi="Times New Roman" w:cs="Times New Roman"/>
          <w:kern w:val="0"/>
          <w:lang w:eastAsia="en-GB"/>
          <w14:ligatures w14:val="none"/>
        </w:rPr>
        <w:br/>
      </w:r>
      <w:r w:rsidRPr="00414009">
        <w:rPr>
          <w:rFonts w:ascii="Times New Roman" w:eastAsia="Times New Roman" w:hAnsi="Times New Roman" w:cs="Times New Roman"/>
          <w:i/>
          <w:iCs/>
          <w:kern w:val="0"/>
          <w:lang w:eastAsia="en-GB"/>
          <w14:ligatures w14:val="none"/>
        </w:rPr>
        <w:t>Critical Incident and Business Recovery Plan – Ropsley C of E Primary School</w:t>
      </w:r>
    </w:p>
    <w:p w14:paraId="09EC7822" w14:textId="77777777" w:rsidR="00414009" w:rsidRPr="00414009" w:rsidRDefault="00414009" w:rsidP="00414009">
      <w:pPr>
        <w:spacing w:before="100" w:beforeAutospacing="1" w:after="100" w:afterAutospacing="1" w:line="240" w:lineRule="auto"/>
        <w:rPr>
          <w:rFonts w:ascii="Times New Roman" w:eastAsia="Times New Roman" w:hAnsi="Times New Roman" w:cs="Times New Roman"/>
          <w:kern w:val="0"/>
          <w:lang w:eastAsia="en-GB"/>
          <w14:ligatures w14:val="none"/>
        </w:rPr>
      </w:pPr>
      <w:r w:rsidRPr="00414009">
        <w:rPr>
          <w:rFonts w:ascii="Times New Roman" w:eastAsia="Times New Roman" w:hAnsi="Times New Roman" w:cs="Times New Roman"/>
          <w:b/>
          <w:bCs/>
          <w:kern w:val="0"/>
          <w:lang w:eastAsia="en-GB"/>
          <w14:ligatures w14:val="none"/>
        </w:rPr>
        <w:t>Date:</w:t>
      </w:r>
      <w:r w:rsidRPr="00414009">
        <w:rPr>
          <w:rFonts w:ascii="Times New Roman" w:eastAsia="Times New Roman" w:hAnsi="Times New Roman" w:cs="Times New Roman"/>
          <w:kern w:val="0"/>
          <w:lang w:eastAsia="en-GB"/>
          <w14:ligatures w14:val="none"/>
        </w:rPr>
        <w:t xml:space="preserve"> March 2025</w:t>
      </w:r>
      <w:r w:rsidRPr="00414009">
        <w:rPr>
          <w:rFonts w:ascii="Times New Roman" w:eastAsia="Times New Roman" w:hAnsi="Times New Roman" w:cs="Times New Roman"/>
          <w:kern w:val="0"/>
          <w:lang w:eastAsia="en-GB"/>
          <w14:ligatures w14:val="none"/>
        </w:rPr>
        <w:br/>
      </w:r>
      <w:r w:rsidRPr="00414009">
        <w:rPr>
          <w:rFonts w:ascii="Times New Roman" w:eastAsia="Times New Roman" w:hAnsi="Times New Roman" w:cs="Times New Roman"/>
          <w:b/>
          <w:bCs/>
          <w:kern w:val="0"/>
          <w:lang w:eastAsia="en-GB"/>
          <w14:ligatures w14:val="none"/>
        </w:rPr>
        <w:t>Completed by:</w:t>
      </w:r>
      <w:r w:rsidRPr="00414009">
        <w:rPr>
          <w:rFonts w:ascii="Times New Roman" w:eastAsia="Times New Roman" w:hAnsi="Times New Roman" w:cs="Times New Roman"/>
          <w:kern w:val="0"/>
          <w:lang w:eastAsia="en-GB"/>
          <w14:ligatures w14:val="none"/>
        </w:rPr>
        <w:t xml:space="preserve"> Ann Cook</w:t>
      </w:r>
    </w:p>
    <w:p w14:paraId="4FC9682C" w14:textId="77777777" w:rsidR="00414009" w:rsidRPr="00414009" w:rsidRDefault="00767DF9" w:rsidP="00414009">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pict w14:anchorId="629CD119">
          <v:rect id="_x0000_i1025" style="width:0;height:1.5pt" o:hralign="center" o:hrstd="t" o:hr="t" fillcolor="#a0a0a0" stroked="f"/>
        </w:pict>
      </w:r>
    </w:p>
    <w:p w14:paraId="7CAE462F" w14:textId="77777777" w:rsidR="00414009" w:rsidRPr="00414009" w:rsidRDefault="00414009" w:rsidP="00414009">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414009">
        <w:rPr>
          <w:rFonts w:ascii="Times New Roman" w:eastAsia="Times New Roman" w:hAnsi="Times New Roman" w:cs="Times New Roman"/>
          <w:b/>
          <w:bCs/>
          <w:kern w:val="0"/>
          <w:sz w:val="27"/>
          <w:szCs w:val="27"/>
          <w:lang w:eastAsia="en-GB"/>
          <w14:ligatures w14:val="none"/>
        </w:rPr>
        <w:t>1. Introduction</w:t>
      </w:r>
    </w:p>
    <w:p w14:paraId="44C76FFC" w14:textId="77777777" w:rsidR="00414009" w:rsidRPr="00414009" w:rsidRDefault="00414009" w:rsidP="00414009">
      <w:pPr>
        <w:spacing w:before="100" w:beforeAutospacing="1" w:after="100" w:afterAutospacing="1" w:line="240" w:lineRule="auto"/>
        <w:rPr>
          <w:rFonts w:ascii="Times New Roman" w:eastAsia="Times New Roman" w:hAnsi="Times New Roman" w:cs="Times New Roman"/>
          <w:kern w:val="0"/>
          <w:lang w:eastAsia="en-GB"/>
          <w14:ligatures w14:val="none"/>
        </w:rPr>
      </w:pPr>
      <w:r w:rsidRPr="00414009">
        <w:rPr>
          <w:rFonts w:ascii="Times New Roman" w:eastAsia="Times New Roman" w:hAnsi="Times New Roman" w:cs="Times New Roman"/>
          <w:kern w:val="0"/>
          <w:lang w:eastAsia="en-GB"/>
          <w14:ligatures w14:val="none"/>
        </w:rPr>
        <w:t>This Equality Impact Assessment (EIA) ensures that the Critical Incident and Business Recovery Plan (CIBRP) at Ropsley C of E Primary School is inclusive and equitable for all stakeholders. It assesses the impact of policies and procedures on different groups, ensuring compliance with the Equality Act 2010 and the school's commitment to being a caring, inclusive church school.</w:t>
      </w:r>
    </w:p>
    <w:p w14:paraId="321FFA94" w14:textId="77777777" w:rsidR="00414009" w:rsidRPr="00414009" w:rsidRDefault="00414009" w:rsidP="00414009">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414009">
        <w:rPr>
          <w:rFonts w:ascii="Times New Roman" w:eastAsia="Times New Roman" w:hAnsi="Times New Roman" w:cs="Times New Roman"/>
          <w:b/>
          <w:bCs/>
          <w:kern w:val="0"/>
          <w:sz w:val="27"/>
          <w:szCs w:val="27"/>
          <w:lang w:eastAsia="en-GB"/>
          <w14:ligatures w14:val="none"/>
        </w:rPr>
        <w:t>2. Aims of the Policy</w:t>
      </w:r>
    </w:p>
    <w:p w14:paraId="0FDCC60D" w14:textId="77777777" w:rsidR="00414009" w:rsidRPr="00414009" w:rsidRDefault="00414009" w:rsidP="00414009">
      <w:pPr>
        <w:spacing w:before="100" w:beforeAutospacing="1" w:after="100" w:afterAutospacing="1" w:line="240" w:lineRule="auto"/>
        <w:rPr>
          <w:rFonts w:ascii="Times New Roman" w:eastAsia="Times New Roman" w:hAnsi="Times New Roman" w:cs="Times New Roman"/>
          <w:kern w:val="0"/>
          <w:lang w:eastAsia="en-GB"/>
          <w14:ligatures w14:val="none"/>
        </w:rPr>
      </w:pPr>
      <w:r w:rsidRPr="00414009">
        <w:rPr>
          <w:rFonts w:ascii="Times New Roman" w:eastAsia="Times New Roman" w:hAnsi="Times New Roman" w:cs="Times New Roman"/>
          <w:kern w:val="0"/>
          <w:lang w:eastAsia="en-GB"/>
          <w14:ligatures w14:val="none"/>
        </w:rPr>
        <w:t>The CIBRP aims to:</w:t>
      </w:r>
    </w:p>
    <w:p w14:paraId="23A6A2BD" w14:textId="77777777" w:rsidR="00414009" w:rsidRPr="00414009" w:rsidRDefault="00414009" w:rsidP="00414009">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414009">
        <w:rPr>
          <w:rFonts w:ascii="Times New Roman" w:eastAsia="Times New Roman" w:hAnsi="Times New Roman" w:cs="Times New Roman"/>
          <w:kern w:val="0"/>
          <w:lang w:eastAsia="en-GB"/>
          <w14:ligatures w14:val="none"/>
        </w:rPr>
        <w:t>Provide a clear structure for responding to critical incidents.</w:t>
      </w:r>
    </w:p>
    <w:p w14:paraId="4ABDE11C" w14:textId="77777777" w:rsidR="00414009" w:rsidRPr="00414009" w:rsidRDefault="00414009" w:rsidP="00414009">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414009">
        <w:rPr>
          <w:rFonts w:ascii="Times New Roman" w:eastAsia="Times New Roman" w:hAnsi="Times New Roman" w:cs="Times New Roman"/>
          <w:kern w:val="0"/>
          <w:lang w:eastAsia="en-GB"/>
          <w14:ligatures w14:val="none"/>
        </w:rPr>
        <w:t>Ensure the safety and well-being of pupils, staff, parents, and the wider community.</w:t>
      </w:r>
    </w:p>
    <w:p w14:paraId="7171CEB4" w14:textId="77777777" w:rsidR="00414009" w:rsidRPr="00414009" w:rsidRDefault="00414009" w:rsidP="00414009">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414009">
        <w:rPr>
          <w:rFonts w:ascii="Times New Roman" w:eastAsia="Times New Roman" w:hAnsi="Times New Roman" w:cs="Times New Roman"/>
          <w:kern w:val="0"/>
          <w:lang w:eastAsia="en-GB"/>
          <w14:ligatures w14:val="none"/>
        </w:rPr>
        <w:t>Minimise disruption to learning and school operations.</w:t>
      </w:r>
    </w:p>
    <w:p w14:paraId="3613BFEF" w14:textId="77777777" w:rsidR="00414009" w:rsidRPr="00414009" w:rsidRDefault="00414009" w:rsidP="00414009">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414009">
        <w:rPr>
          <w:rFonts w:ascii="Times New Roman" w:eastAsia="Times New Roman" w:hAnsi="Times New Roman" w:cs="Times New Roman"/>
          <w:kern w:val="0"/>
          <w:lang w:eastAsia="en-GB"/>
          <w14:ligatures w14:val="none"/>
        </w:rPr>
        <w:t>Promote a collaborative approach with emergency services and support agencies.</w:t>
      </w:r>
    </w:p>
    <w:p w14:paraId="2EB70712" w14:textId="77777777" w:rsidR="00414009" w:rsidRPr="00414009" w:rsidRDefault="00414009" w:rsidP="00414009">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414009">
        <w:rPr>
          <w:rFonts w:ascii="Times New Roman" w:eastAsia="Times New Roman" w:hAnsi="Times New Roman" w:cs="Times New Roman"/>
          <w:kern w:val="0"/>
          <w:lang w:eastAsia="en-GB"/>
          <w14:ligatures w14:val="none"/>
        </w:rPr>
        <w:t>Ensure all members of the school community feel supported in times of crisis.</w:t>
      </w:r>
    </w:p>
    <w:p w14:paraId="3E970FD0" w14:textId="77777777" w:rsidR="00414009" w:rsidRPr="00414009" w:rsidRDefault="00414009" w:rsidP="00414009">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414009">
        <w:rPr>
          <w:rFonts w:ascii="Times New Roman" w:eastAsia="Times New Roman" w:hAnsi="Times New Roman" w:cs="Times New Roman"/>
          <w:b/>
          <w:bCs/>
          <w:kern w:val="0"/>
          <w:sz w:val="27"/>
          <w:szCs w:val="27"/>
          <w:lang w:eastAsia="en-GB"/>
          <w14:ligatures w14:val="none"/>
        </w:rPr>
        <w:t>3. Who is Affected?</w:t>
      </w:r>
    </w:p>
    <w:p w14:paraId="444662F9" w14:textId="77777777" w:rsidR="00414009" w:rsidRPr="00414009" w:rsidRDefault="00414009" w:rsidP="00414009">
      <w:pPr>
        <w:spacing w:before="100" w:beforeAutospacing="1" w:after="100" w:afterAutospacing="1" w:line="240" w:lineRule="auto"/>
        <w:rPr>
          <w:rFonts w:ascii="Times New Roman" w:eastAsia="Times New Roman" w:hAnsi="Times New Roman" w:cs="Times New Roman"/>
          <w:kern w:val="0"/>
          <w:lang w:eastAsia="en-GB"/>
          <w14:ligatures w14:val="none"/>
        </w:rPr>
      </w:pPr>
      <w:r w:rsidRPr="00414009">
        <w:rPr>
          <w:rFonts w:ascii="Times New Roman" w:eastAsia="Times New Roman" w:hAnsi="Times New Roman" w:cs="Times New Roman"/>
          <w:kern w:val="0"/>
          <w:lang w:eastAsia="en-GB"/>
          <w14:ligatures w14:val="none"/>
        </w:rPr>
        <w:t>The policy applies to all members of the school community, including:</w:t>
      </w:r>
    </w:p>
    <w:p w14:paraId="5B4FBE13" w14:textId="77777777" w:rsidR="00414009" w:rsidRPr="00414009" w:rsidRDefault="00414009" w:rsidP="00414009">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414009">
        <w:rPr>
          <w:rFonts w:ascii="Times New Roman" w:eastAsia="Times New Roman" w:hAnsi="Times New Roman" w:cs="Times New Roman"/>
          <w:kern w:val="0"/>
          <w:lang w:eastAsia="en-GB"/>
          <w14:ligatures w14:val="none"/>
        </w:rPr>
        <w:t>Pupils (including those with special educational needs and disabilities (SEND))</w:t>
      </w:r>
    </w:p>
    <w:p w14:paraId="1D3BD405" w14:textId="77777777" w:rsidR="00414009" w:rsidRPr="00414009" w:rsidRDefault="00414009" w:rsidP="00414009">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414009">
        <w:rPr>
          <w:rFonts w:ascii="Times New Roman" w:eastAsia="Times New Roman" w:hAnsi="Times New Roman" w:cs="Times New Roman"/>
          <w:kern w:val="0"/>
          <w:lang w:eastAsia="en-GB"/>
          <w14:ligatures w14:val="none"/>
        </w:rPr>
        <w:t>Parents and carers</w:t>
      </w:r>
    </w:p>
    <w:p w14:paraId="1B4173A0" w14:textId="77777777" w:rsidR="00414009" w:rsidRPr="00414009" w:rsidRDefault="00414009" w:rsidP="00414009">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414009">
        <w:rPr>
          <w:rFonts w:ascii="Times New Roman" w:eastAsia="Times New Roman" w:hAnsi="Times New Roman" w:cs="Times New Roman"/>
          <w:kern w:val="0"/>
          <w:lang w:eastAsia="en-GB"/>
          <w14:ligatures w14:val="none"/>
        </w:rPr>
        <w:t>Staff (including teaching, support, and administrative staff)</w:t>
      </w:r>
    </w:p>
    <w:p w14:paraId="38FD7041" w14:textId="77777777" w:rsidR="00414009" w:rsidRPr="00414009" w:rsidRDefault="00414009" w:rsidP="00414009">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414009">
        <w:rPr>
          <w:rFonts w:ascii="Times New Roman" w:eastAsia="Times New Roman" w:hAnsi="Times New Roman" w:cs="Times New Roman"/>
          <w:kern w:val="0"/>
          <w:lang w:eastAsia="en-GB"/>
          <w14:ligatures w14:val="none"/>
        </w:rPr>
        <w:t>Governors</w:t>
      </w:r>
    </w:p>
    <w:p w14:paraId="6DC8511E" w14:textId="77777777" w:rsidR="00414009" w:rsidRPr="00414009" w:rsidRDefault="00414009" w:rsidP="00414009">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414009">
        <w:rPr>
          <w:rFonts w:ascii="Times New Roman" w:eastAsia="Times New Roman" w:hAnsi="Times New Roman" w:cs="Times New Roman"/>
          <w:kern w:val="0"/>
          <w:lang w:eastAsia="en-GB"/>
          <w14:ligatures w14:val="none"/>
        </w:rPr>
        <w:t>Community members and local partners</w:t>
      </w:r>
    </w:p>
    <w:p w14:paraId="38DCCE21" w14:textId="77777777" w:rsidR="00414009" w:rsidRPr="00414009" w:rsidRDefault="00414009" w:rsidP="00414009">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414009">
        <w:rPr>
          <w:rFonts w:ascii="Times New Roman" w:eastAsia="Times New Roman" w:hAnsi="Times New Roman" w:cs="Times New Roman"/>
          <w:b/>
          <w:bCs/>
          <w:kern w:val="0"/>
          <w:sz w:val="27"/>
          <w:szCs w:val="27"/>
          <w:lang w:eastAsia="en-GB"/>
          <w14:ligatures w14:val="none"/>
        </w:rPr>
        <w:t>4. Potential Equality Impacts</w:t>
      </w:r>
    </w:p>
    <w:p w14:paraId="09DCA6ED" w14:textId="77777777" w:rsidR="00414009" w:rsidRPr="00414009" w:rsidRDefault="00414009" w:rsidP="00414009">
      <w:pPr>
        <w:spacing w:before="100" w:beforeAutospacing="1" w:after="100" w:afterAutospacing="1" w:line="240" w:lineRule="auto"/>
        <w:rPr>
          <w:rFonts w:ascii="Times New Roman" w:eastAsia="Times New Roman" w:hAnsi="Times New Roman" w:cs="Times New Roman"/>
          <w:kern w:val="0"/>
          <w:lang w:eastAsia="en-GB"/>
          <w14:ligatures w14:val="none"/>
        </w:rPr>
      </w:pPr>
      <w:r w:rsidRPr="00414009">
        <w:rPr>
          <w:rFonts w:ascii="Times New Roman" w:eastAsia="Times New Roman" w:hAnsi="Times New Roman" w:cs="Times New Roman"/>
          <w:kern w:val="0"/>
          <w:lang w:eastAsia="en-GB"/>
          <w14:ligatures w14:val="none"/>
        </w:rPr>
        <w:t>The following sections assess the impact of the policy on different protected characteristics.</w:t>
      </w:r>
    </w:p>
    <w:p w14:paraId="70FC8AE4" w14:textId="77777777" w:rsidR="00414009" w:rsidRPr="00414009" w:rsidRDefault="00414009" w:rsidP="00414009">
      <w:pPr>
        <w:spacing w:before="100" w:beforeAutospacing="1" w:after="100" w:afterAutospacing="1" w:line="240" w:lineRule="auto"/>
        <w:outlineLvl w:val="3"/>
        <w:rPr>
          <w:rFonts w:ascii="Times New Roman" w:eastAsia="Times New Roman" w:hAnsi="Times New Roman" w:cs="Times New Roman"/>
          <w:b/>
          <w:bCs/>
          <w:kern w:val="0"/>
          <w:lang w:eastAsia="en-GB"/>
          <w14:ligatures w14:val="none"/>
        </w:rPr>
      </w:pPr>
      <w:r w:rsidRPr="00414009">
        <w:rPr>
          <w:rFonts w:ascii="Times New Roman" w:eastAsia="Times New Roman" w:hAnsi="Times New Roman" w:cs="Times New Roman"/>
          <w:b/>
          <w:bCs/>
          <w:kern w:val="0"/>
          <w:lang w:eastAsia="en-GB"/>
          <w14:ligatures w14:val="none"/>
        </w:rPr>
        <w:t>4.1 Age</w:t>
      </w:r>
    </w:p>
    <w:p w14:paraId="236940E5" w14:textId="77777777" w:rsidR="00414009" w:rsidRPr="00414009" w:rsidRDefault="00414009" w:rsidP="00414009">
      <w:pPr>
        <w:numPr>
          <w:ilvl w:val="0"/>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414009">
        <w:rPr>
          <w:rFonts w:ascii="Times New Roman" w:eastAsia="Times New Roman" w:hAnsi="Times New Roman" w:cs="Times New Roman"/>
          <w:kern w:val="0"/>
          <w:lang w:eastAsia="en-GB"/>
          <w14:ligatures w14:val="none"/>
        </w:rPr>
        <w:t>The plan considers the needs of children of all ages, ensuring age-appropriate communication and support.</w:t>
      </w:r>
    </w:p>
    <w:p w14:paraId="17EB529B" w14:textId="77777777" w:rsidR="00414009" w:rsidRPr="00414009" w:rsidRDefault="00414009" w:rsidP="00414009">
      <w:pPr>
        <w:numPr>
          <w:ilvl w:val="0"/>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414009">
        <w:rPr>
          <w:rFonts w:ascii="Times New Roman" w:eastAsia="Times New Roman" w:hAnsi="Times New Roman" w:cs="Times New Roman"/>
          <w:kern w:val="0"/>
          <w:lang w:eastAsia="en-GB"/>
          <w14:ligatures w14:val="none"/>
        </w:rPr>
        <w:t>Younger pupils may require additional emotional reassurance and simplified explanations during a critical incident.</w:t>
      </w:r>
    </w:p>
    <w:p w14:paraId="39CCCDBD" w14:textId="77777777" w:rsidR="00414009" w:rsidRPr="00414009" w:rsidRDefault="00414009" w:rsidP="00414009">
      <w:pPr>
        <w:spacing w:before="100" w:beforeAutospacing="1" w:after="100" w:afterAutospacing="1" w:line="240" w:lineRule="auto"/>
        <w:outlineLvl w:val="3"/>
        <w:rPr>
          <w:rFonts w:ascii="Times New Roman" w:eastAsia="Times New Roman" w:hAnsi="Times New Roman" w:cs="Times New Roman"/>
          <w:b/>
          <w:bCs/>
          <w:kern w:val="0"/>
          <w:lang w:eastAsia="en-GB"/>
          <w14:ligatures w14:val="none"/>
        </w:rPr>
      </w:pPr>
      <w:r w:rsidRPr="00414009">
        <w:rPr>
          <w:rFonts w:ascii="Times New Roman" w:eastAsia="Times New Roman" w:hAnsi="Times New Roman" w:cs="Times New Roman"/>
          <w:b/>
          <w:bCs/>
          <w:kern w:val="0"/>
          <w:lang w:eastAsia="en-GB"/>
          <w14:ligatures w14:val="none"/>
        </w:rPr>
        <w:t>4.2 Disability</w:t>
      </w:r>
    </w:p>
    <w:p w14:paraId="00FDA5CE" w14:textId="77777777" w:rsidR="00414009" w:rsidRPr="00414009" w:rsidRDefault="00414009" w:rsidP="00414009">
      <w:pPr>
        <w:numPr>
          <w:ilvl w:val="0"/>
          <w:numId w:val="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414009">
        <w:rPr>
          <w:rFonts w:ascii="Times New Roman" w:eastAsia="Times New Roman" w:hAnsi="Times New Roman" w:cs="Times New Roman"/>
          <w:kern w:val="0"/>
          <w:lang w:eastAsia="en-GB"/>
          <w14:ligatures w14:val="none"/>
        </w:rPr>
        <w:lastRenderedPageBreak/>
        <w:t>Provisions are in place for pupils and staff with disabilities, ensuring that evacuation procedures and emergency responses consider mobility and accessibility needs.</w:t>
      </w:r>
    </w:p>
    <w:p w14:paraId="1DCE70A8" w14:textId="77777777" w:rsidR="00414009" w:rsidRPr="00414009" w:rsidRDefault="00414009" w:rsidP="00414009">
      <w:pPr>
        <w:numPr>
          <w:ilvl w:val="0"/>
          <w:numId w:val="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414009">
        <w:rPr>
          <w:rFonts w:ascii="Times New Roman" w:eastAsia="Times New Roman" w:hAnsi="Times New Roman" w:cs="Times New Roman"/>
          <w:kern w:val="0"/>
          <w:lang w:eastAsia="en-GB"/>
          <w14:ligatures w14:val="none"/>
        </w:rPr>
        <w:t>The school will liaise with support services to ensure appropriate emotional and psychological support for those with disabilities.</w:t>
      </w:r>
    </w:p>
    <w:p w14:paraId="13C4A5F1" w14:textId="77777777" w:rsidR="00414009" w:rsidRPr="00414009" w:rsidRDefault="00414009" w:rsidP="00414009">
      <w:pPr>
        <w:spacing w:before="100" w:beforeAutospacing="1" w:after="100" w:afterAutospacing="1" w:line="240" w:lineRule="auto"/>
        <w:outlineLvl w:val="3"/>
        <w:rPr>
          <w:rFonts w:ascii="Times New Roman" w:eastAsia="Times New Roman" w:hAnsi="Times New Roman" w:cs="Times New Roman"/>
          <w:b/>
          <w:bCs/>
          <w:kern w:val="0"/>
          <w:lang w:eastAsia="en-GB"/>
          <w14:ligatures w14:val="none"/>
        </w:rPr>
      </w:pPr>
      <w:r w:rsidRPr="00414009">
        <w:rPr>
          <w:rFonts w:ascii="Times New Roman" w:eastAsia="Times New Roman" w:hAnsi="Times New Roman" w:cs="Times New Roman"/>
          <w:b/>
          <w:bCs/>
          <w:kern w:val="0"/>
          <w:lang w:eastAsia="en-GB"/>
          <w14:ligatures w14:val="none"/>
        </w:rPr>
        <w:t>4.3 Gender Reassignment</w:t>
      </w:r>
    </w:p>
    <w:p w14:paraId="7A1EC369" w14:textId="77777777" w:rsidR="00414009" w:rsidRPr="00414009" w:rsidRDefault="00414009" w:rsidP="00414009">
      <w:pPr>
        <w:numPr>
          <w:ilvl w:val="0"/>
          <w:numId w:val="5"/>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414009">
        <w:rPr>
          <w:rFonts w:ascii="Times New Roman" w:eastAsia="Times New Roman" w:hAnsi="Times New Roman" w:cs="Times New Roman"/>
          <w:kern w:val="0"/>
          <w:lang w:eastAsia="en-GB"/>
          <w14:ligatures w14:val="none"/>
        </w:rPr>
        <w:t>The plan applies equally to all staff and pupils, ensuring that gender identity does not affect access to support during an incident.</w:t>
      </w:r>
    </w:p>
    <w:p w14:paraId="093B85D3" w14:textId="77777777" w:rsidR="00414009" w:rsidRPr="00414009" w:rsidRDefault="00414009" w:rsidP="00414009">
      <w:pPr>
        <w:spacing w:before="100" w:beforeAutospacing="1" w:after="100" w:afterAutospacing="1" w:line="240" w:lineRule="auto"/>
        <w:outlineLvl w:val="3"/>
        <w:rPr>
          <w:rFonts w:ascii="Times New Roman" w:eastAsia="Times New Roman" w:hAnsi="Times New Roman" w:cs="Times New Roman"/>
          <w:b/>
          <w:bCs/>
          <w:kern w:val="0"/>
          <w:lang w:eastAsia="en-GB"/>
          <w14:ligatures w14:val="none"/>
        </w:rPr>
      </w:pPr>
      <w:r w:rsidRPr="00414009">
        <w:rPr>
          <w:rFonts w:ascii="Times New Roman" w:eastAsia="Times New Roman" w:hAnsi="Times New Roman" w:cs="Times New Roman"/>
          <w:b/>
          <w:bCs/>
          <w:kern w:val="0"/>
          <w:lang w:eastAsia="en-GB"/>
          <w14:ligatures w14:val="none"/>
        </w:rPr>
        <w:t>4.4 Pregnancy and Maternity</w:t>
      </w:r>
    </w:p>
    <w:p w14:paraId="4B89B676" w14:textId="77777777" w:rsidR="00414009" w:rsidRPr="00414009" w:rsidRDefault="00414009" w:rsidP="00414009">
      <w:pPr>
        <w:numPr>
          <w:ilvl w:val="0"/>
          <w:numId w:val="6"/>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414009">
        <w:rPr>
          <w:rFonts w:ascii="Times New Roman" w:eastAsia="Times New Roman" w:hAnsi="Times New Roman" w:cs="Times New Roman"/>
          <w:kern w:val="0"/>
          <w:lang w:eastAsia="en-GB"/>
          <w14:ligatures w14:val="none"/>
        </w:rPr>
        <w:t>Risk assessments include consideration for pregnant staff members or parents.</w:t>
      </w:r>
    </w:p>
    <w:p w14:paraId="7D29994A" w14:textId="77777777" w:rsidR="00414009" w:rsidRPr="00414009" w:rsidRDefault="00414009" w:rsidP="00414009">
      <w:pPr>
        <w:numPr>
          <w:ilvl w:val="0"/>
          <w:numId w:val="6"/>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414009">
        <w:rPr>
          <w:rFonts w:ascii="Times New Roman" w:eastAsia="Times New Roman" w:hAnsi="Times New Roman" w:cs="Times New Roman"/>
          <w:kern w:val="0"/>
          <w:lang w:eastAsia="en-GB"/>
          <w14:ligatures w14:val="none"/>
        </w:rPr>
        <w:t>Support arrangements ensure flexibility for maternity-related needs.</w:t>
      </w:r>
    </w:p>
    <w:p w14:paraId="3FEAB693" w14:textId="77777777" w:rsidR="00414009" w:rsidRPr="00414009" w:rsidRDefault="00414009" w:rsidP="00414009">
      <w:pPr>
        <w:spacing w:before="100" w:beforeAutospacing="1" w:after="100" w:afterAutospacing="1" w:line="240" w:lineRule="auto"/>
        <w:outlineLvl w:val="3"/>
        <w:rPr>
          <w:rFonts w:ascii="Times New Roman" w:eastAsia="Times New Roman" w:hAnsi="Times New Roman" w:cs="Times New Roman"/>
          <w:b/>
          <w:bCs/>
          <w:kern w:val="0"/>
          <w:lang w:eastAsia="en-GB"/>
          <w14:ligatures w14:val="none"/>
        </w:rPr>
      </w:pPr>
      <w:r w:rsidRPr="00414009">
        <w:rPr>
          <w:rFonts w:ascii="Times New Roman" w:eastAsia="Times New Roman" w:hAnsi="Times New Roman" w:cs="Times New Roman"/>
          <w:b/>
          <w:bCs/>
          <w:kern w:val="0"/>
          <w:lang w:eastAsia="en-GB"/>
          <w14:ligatures w14:val="none"/>
        </w:rPr>
        <w:t>4.5 Race and Ethnicity</w:t>
      </w:r>
    </w:p>
    <w:p w14:paraId="2A6B07A3" w14:textId="77777777" w:rsidR="00414009" w:rsidRPr="00414009" w:rsidRDefault="00414009" w:rsidP="00414009">
      <w:pPr>
        <w:numPr>
          <w:ilvl w:val="0"/>
          <w:numId w:val="7"/>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414009">
        <w:rPr>
          <w:rFonts w:ascii="Times New Roman" w:eastAsia="Times New Roman" w:hAnsi="Times New Roman" w:cs="Times New Roman"/>
          <w:kern w:val="0"/>
          <w:lang w:eastAsia="en-GB"/>
          <w14:ligatures w14:val="none"/>
        </w:rPr>
        <w:t>The policy acknowledges the diverse cultural and linguistic needs of the school community.</w:t>
      </w:r>
    </w:p>
    <w:p w14:paraId="6710B0B5" w14:textId="77777777" w:rsidR="00414009" w:rsidRPr="00414009" w:rsidRDefault="00414009" w:rsidP="00414009">
      <w:pPr>
        <w:numPr>
          <w:ilvl w:val="0"/>
          <w:numId w:val="7"/>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414009">
        <w:rPr>
          <w:rFonts w:ascii="Times New Roman" w:eastAsia="Times New Roman" w:hAnsi="Times New Roman" w:cs="Times New Roman"/>
          <w:kern w:val="0"/>
          <w:lang w:eastAsia="en-GB"/>
          <w14:ligatures w14:val="none"/>
        </w:rPr>
        <w:t>Translation services will be used where necessary to ensure non-English-speaking families receive essential information.</w:t>
      </w:r>
    </w:p>
    <w:p w14:paraId="06580E50" w14:textId="77777777" w:rsidR="00414009" w:rsidRPr="00414009" w:rsidRDefault="00414009" w:rsidP="00414009">
      <w:pPr>
        <w:spacing w:before="100" w:beforeAutospacing="1" w:after="100" w:afterAutospacing="1" w:line="240" w:lineRule="auto"/>
        <w:outlineLvl w:val="3"/>
        <w:rPr>
          <w:rFonts w:ascii="Times New Roman" w:eastAsia="Times New Roman" w:hAnsi="Times New Roman" w:cs="Times New Roman"/>
          <w:b/>
          <w:bCs/>
          <w:kern w:val="0"/>
          <w:lang w:eastAsia="en-GB"/>
          <w14:ligatures w14:val="none"/>
        </w:rPr>
      </w:pPr>
      <w:r w:rsidRPr="00414009">
        <w:rPr>
          <w:rFonts w:ascii="Times New Roman" w:eastAsia="Times New Roman" w:hAnsi="Times New Roman" w:cs="Times New Roman"/>
          <w:b/>
          <w:bCs/>
          <w:kern w:val="0"/>
          <w:lang w:eastAsia="en-GB"/>
          <w14:ligatures w14:val="none"/>
        </w:rPr>
        <w:t>4.6 Religion and Belief</w:t>
      </w:r>
    </w:p>
    <w:p w14:paraId="7B29BE85" w14:textId="77777777" w:rsidR="00414009" w:rsidRPr="00414009" w:rsidRDefault="00414009" w:rsidP="00414009">
      <w:pPr>
        <w:numPr>
          <w:ilvl w:val="0"/>
          <w:numId w:val="8"/>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414009">
        <w:rPr>
          <w:rFonts w:ascii="Times New Roman" w:eastAsia="Times New Roman" w:hAnsi="Times New Roman" w:cs="Times New Roman"/>
          <w:kern w:val="0"/>
          <w:lang w:eastAsia="en-GB"/>
          <w14:ligatures w14:val="none"/>
        </w:rPr>
        <w:t>As a Church of England school, the policy reflects the school's values while ensuring inclusivity for all faiths and beliefs.</w:t>
      </w:r>
    </w:p>
    <w:p w14:paraId="0B7EDBA5" w14:textId="77777777" w:rsidR="00414009" w:rsidRPr="00414009" w:rsidRDefault="00414009" w:rsidP="00414009">
      <w:pPr>
        <w:numPr>
          <w:ilvl w:val="0"/>
          <w:numId w:val="8"/>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414009">
        <w:rPr>
          <w:rFonts w:ascii="Times New Roman" w:eastAsia="Times New Roman" w:hAnsi="Times New Roman" w:cs="Times New Roman"/>
          <w:kern w:val="0"/>
          <w:lang w:eastAsia="en-GB"/>
          <w14:ligatures w14:val="none"/>
        </w:rPr>
        <w:t>Consideration is given to religious practices when arranging support and memorial activities.</w:t>
      </w:r>
    </w:p>
    <w:p w14:paraId="1CBD0F00" w14:textId="77777777" w:rsidR="00414009" w:rsidRPr="00414009" w:rsidRDefault="00414009" w:rsidP="00414009">
      <w:pPr>
        <w:spacing w:before="100" w:beforeAutospacing="1" w:after="100" w:afterAutospacing="1" w:line="240" w:lineRule="auto"/>
        <w:outlineLvl w:val="3"/>
        <w:rPr>
          <w:rFonts w:ascii="Times New Roman" w:eastAsia="Times New Roman" w:hAnsi="Times New Roman" w:cs="Times New Roman"/>
          <w:b/>
          <w:bCs/>
          <w:kern w:val="0"/>
          <w:lang w:eastAsia="en-GB"/>
          <w14:ligatures w14:val="none"/>
        </w:rPr>
      </w:pPr>
      <w:r w:rsidRPr="00414009">
        <w:rPr>
          <w:rFonts w:ascii="Times New Roman" w:eastAsia="Times New Roman" w:hAnsi="Times New Roman" w:cs="Times New Roman"/>
          <w:b/>
          <w:bCs/>
          <w:kern w:val="0"/>
          <w:lang w:eastAsia="en-GB"/>
          <w14:ligatures w14:val="none"/>
        </w:rPr>
        <w:t>4.7 Sex (Gender)</w:t>
      </w:r>
    </w:p>
    <w:p w14:paraId="1BF54679" w14:textId="77777777" w:rsidR="00414009" w:rsidRPr="00414009" w:rsidRDefault="00414009" w:rsidP="00414009">
      <w:pPr>
        <w:numPr>
          <w:ilvl w:val="0"/>
          <w:numId w:val="9"/>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414009">
        <w:rPr>
          <w:rFonts w:ascii="Times New Roman" w:eastAsia="Times New Roman" w:hAnsi="Times New Roman" w:cs="Times New Roman"/>
          <w:kern w:val="0"/>
          <w:lang w:eastAsia="en-GB"/>
          <w14:ligatures w14:val="none"/>
        </w:rPr>
        <w:t>The plan applies equally to all staff, pupils, and parents, with no gender-based differentiation in support provisions.</w:t>
      </w:r>
    </w:p>
    <w:p w14:paraId="2B9D50C6" w14:textId="77777777" w:rsidR="00414009" w:rsidRPr="00414009" w:rsidRDefault="00414009" w:rsidP="00414009">
      <w:pPr>
        <w:spacing w:before="100" w:beforeAutospacing="1" w:after="100" w:afterAutospacing="1" w:line="240" w:lineRule="auto"/>
        <w:outlineLvl w:val="3"/>
        <w:rPr>
          <w:rFonts w:ascii="Times New Roman" w:eastAsia="Times New Roman" w:hAnsi="Times New Roman" w:cs="Times New Roman"/>
          <w:b/>
          <w:bCs/>
          <w:kern w:val="0"/>
          <w:lang w:eastAsia="en-GB"/>
          <w14:ligatures w14:val="none"/>
        </w:rPr>
      </w:pPr>
      <w:r w:rsidRPr="00414009">
        <w:rPr>
          <w:rFonts w:ascii="Times New Roman" w:eastAsia="Times New Roman" w:hAnsi="Times New Roman" w:cs="Times New Roman"/>
          <w:b/>
          <w:bCs/>
          <w:kern w:val="0"/>
          <w:lang w:eastAsia="en-GB"/>
          <w14:ligatures w14:val="none"/>
        </w:rPr>
        <w:t>4.8 Sexual Orientation</w:t>
      </w:r>
    </w:p>
    <w:p w14:paraId="4D3073FA" w14:textId="77777777" w:rsidR="00414009" w:rsidRPr="00414009" w:rsidRDefault="00414009" w:rsidP="00414009">
      <w:pPr>
        <w:numPr>
          <w:ilvl w:val="0"/>
          <w:numId w:val="10"/>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414009">
        <w:rPr>
          <w:rFonts w:ascii="Times New Roman" w:eastAsia="Times New Roman" w:hAnsi="Times New Roman" w:cs="Times New Roman"/>
          <w:kern w:val="0"/>
          <w:lang w:eastAsia="en-GB"/>
          <w14:ligatures w14:val="none"/>
        </w:rPr>
        <w:t>The policy ensures that support is accessible to all, regardless of sexual orientation.</w:t>
      </w:r>
    </w:p>
    <w:p w14:paraId="56DE1290" w14:textId="77777777" w:rsidR="00414009" w:rsidRPr="00414009" w:rsidRDefault="00414009" w:rsidP="00414009">
      <w:pPr>
        <w:numPr>
          <w:ilvl w:val="0"/>
          <w:numId w:val="10"/>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414009">
        <w:rPr>
          <w:rFonts w:ascii="Times New Roman" w:eastAsia="Times New Roman" w:hAnsi="Times New Roman" w:cs="Times New Roman"/>
          <w:kern w:val="0"/>
          <w:lang w:eastAsia="en-GB"/>
          <w14:ligatures w14:val="none"/>
        </w:rPr>
        <w:t>Staff and pupils are encouraged to report any discriminatory behaviour in crisis situations.</w:t>
      </w:r>
    </w:p>
    <w:p w14:paraId="207B08DD" w14:textId="77777777" w:rsidR="00414009" w:rsidRPr="00414009" w:rsidRDefault="00414009" w:rsidP="00414009">
      <w:pPr>
        <w:spacing w:before="100" w:beforeAutospacing="1" w:after="100" w:afterAutospacing="1" w:line="240" w:lineRule="auto"/>
        <w:outlineLvl w:val="3"/>
        <w:rPr>
          <w:rFonts w:ascii="Times New Roman" w:eastAsia="Times New Roman" w:hAnsi="Times New Roman" w:cs="Times New Roman"/>
          <w:b/>
          <w:bCs/>
          <w:kern w:val="0"/>
          <w:lang w:eastAsia="en-GB"/>
          <w14:ligatures w14:val="none"/>
        </w:rPr>
      </w:pPr>
      <w:r w:rsidRPr="00414009">
        <w:rPr>
          <w:rFonts w:ascii="Times New Roman" w:eastAsia="Times New Roman" w:hAnsi="Times New Roman" w:cs="Times New Roman"/>
          <w:b/>
          <w:bCs/>
          <w:kern w:val="0"/>
          <w:lang w:eastAsia="en-GB"/>
          <w14:ligatures w14:val="none"/>
        </w:rPr>
        <w:t>4.9 Socioeconomic Disadvantage</w:t>
      </w:r>
    </w:p>
    <w:p w14:paraId="2B0FC500" w14:textId="77777777" w:rsidR="00414009" w:rsidRPr="00414009" w:rsidRDefault="00414009" w:rsidP="00414009">
      <w:pPr>
        <w:numPr>
          <w:ilvl w:val="0"/>
          <w:numId w:val="1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414009">
        <w:rPr>
          <w:rFonts w:ascii="Times New Roman" w:eastAsia="Times New Roman" w:hAnsi="Times New Roman" w:cs="Times New Roman"/>
          <w:kern w:val="0"/>
          <w:lang w:eastAsia="en-GB"/>
          <w14:ligatures w14:val="none"/>
        </w:rPr>
        <w:t>The policy acknowledges that families in financial hardship may require additional support during recovery periods (e.g., access to school meals, uniform assistance, or technology for remote learning).</w:t>
      </w:r>
    </w:p>
    <w:p w14:paraId="17056C1E" w14:textId="77777777" w:rsidR="00414009" w:rsidRPr="00414009" w:rsidRDefault="00414009" w:rsidP="00414009">
      <w:pPr>
        <w:numPr>
          <w:ilvl w:val="0"/>
          <w:numId w:val="1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414009">
        <w:rPr>
          <w:rFonts w:ascii="Times New Roman" w:eastAsia="Times New Roman" w:hAnsi="Times New Roman" w:cs="Times New Roman"/>
          <w:kern w:val="0"/>
          <w:lang w:eastAsia="en-GB"/>
          <w14:ligatures w14:val="none"/>
        </w:rPr>
        <w:t>Communication methods will consider families with limited internet or phone access.</w:t>
      </w:r>
    </w:p>
    <w:p w14:paraId="46116994" w14:textId="77777777" w:rsidR="00414009" w:rsidRPr="00414009" w:rsidRDefault="00414009" w:rsidP="00414009">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414009">
        <w:rPr>
          <w:rFonts w:ascii="Times New Roman" w:eastAsia="Times New Roman" w:hAnsi="Times New Roman" w:cs="Times New Roman"/>
          <w:b/>
          <w:bCs/>
          <w:kern w:val="0"/>
          <w:sz w:val="27"/>
          <w:szCs w:val="27"/>
          <w:lang w:eastAsia="en-GB"/>
          <w14:ligatures w14:val="none"/>
        </w:rPr>
        <w:t>5. Measures to Address Inequalities</w:t>
      </w:r>
    </w:p>
    <w:p w14:paraId="250C32D3" w14:textId="77777777" w:rsidR="00414009" w:rsidRPr="00414009" w:rsidRDefault="00414009" w:rsidP="00414009">
      <w:pPr>
        <w:spacing w:before="100" w:beforeAutospacing="1" w:after="100" w:afterAutospacing="1" w:line="240" w:lineRule="auto"/>
        <w:rPr>
          <w:rFonts w:ascii="Times New Roman" w:eastAsia="Times New Roman" w:hAnsi="Times New Roman" w:cs="Times New Roman"/>
          <w:kern w:val="0"/>
          <w:lang w:eastAsia="en-GB"/>
          <w14:ligatures w14:val="none"/>
        </w:rPr>
      </w:pPr>
      <w:r w:rsidRPr="00414009">
        <w:rPr>
          <w:rFonts w:ascii="Times New Roman" w:eastAsia="Times New Roman" w:hAnsi="Times New Roman" w:cs="Times New Roman"/>
          <w:kern w:val="0"/>
          <w:lang w:eastAsia="en-GB"/>
          <w14:ligatures w14:val="none"/>
        </w:rPr>
        <w:t>To mitigate potential negative impacts, the school will:</w:t>
      </w:r>
    </w:p>
    <w:p w14:paraId="60069D3F" w14:textId="77777777" w:rsidR="00414009" w:rsidRPr="00414009" w:rsidRDefault="00414009" w:rsidP="00414009">
      <w:pPr>
        <w:numPr>
          <w:ilvl w:val="0"/>
          <w:numId w:val="1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414009">
        <w:rPr>
          <w:rFonts w:ascii="Times New Roman" w:eastAsia="Times New Roman" w:hAnsi="Times New Roman" w:cs="Times New Roman"/>
          <w:kern w:val="0"/>
          <w:lang w:eastAsia="en-GB"/>
          <w14:ligatures w14:val="none"/>
        </w:rPr>
        <w:lastRenderedPageBreak/>
        <w:t>Provide differentiated support based on individual needs.</w:t>
      </w:r>
    </w:p>
    <w:p w14:paraId="78CB567F" w14:textId="77777777" w:rsidR="00414009" w:rsidRPr="00414009" w:rsidRDefault="00414009" w:rsidP="00414009">
      <w:pPr>
        <w:numPr>
          <w:ilvl w:val="0"/>
          <w:numId w:val="1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414009">
        <w:rPr>
          <w:rFonts w:ascii="Times New Roman" w:eastAsia="Times New Roman" w:hAnsi="Times New Roman" w:cs="Times New Roman"/>
          <w:kern w:val="0"/>
          <w:lang w:eastAsia="en-GB"/>
          <w14:ligatures w14:val="none"/>
        </w:rPr>
        <w:t>Ensure accessibility in all response measures.</w:t>
      </w:r>
    </w:p>
    <w:p w14:paraId="2BC23375" w14:textId="77777777" w:rsidR="00414009" w:rsidRPr="00414009" w:rsidRDefault="00414009" w:rsidP="00414009">
      <w:pPr>
        <w:numPr>
          <w:ilvl w:val="0"/>
          <w:numId w:val="1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414009">
        <w:rPr>
          <w:rFonts w:ascii="Times New Roman" w:eastAsia="Times New Roman" w:hAnsi="Times New Roman" w:cs="Times New Roman"/>
          <w:kern w:val="0"/>
          <w:lang w:eastAsia="en-GB"/>
          <w14:ligatures w14:val="none"/>
        </w:rPr>
        <w:t>Maintain clear, inclusive communication strategies.</w:t>
      </w:r>
    </w:p>
    <w:p w14:paraId="543CE9F1" w14:textId="77777777" w:rsidR="00414009" w:rsidRPr="00414009" w:rsidRDefault="00414009" w:rsidP="00414009">
      <w:pPr>
        <w:numPr>
          <w:ilvl w:val="0"/>
          <w:numId w:val="1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414009">
        <w:rPr>
          <w:rFonts w:ascii="Times New Roman" w:eastAsia="Times New Roman" w:hAnsi="Times New Roman" w:cs="Times New Roman"/>
          <w:kern w:val="0"/>
          <w:lang w:eastAsia="en-GB"/>
          <w14:ligatures w14:val="none"/>
        </w:rPr>
        <w:t>Offer emotional and pastoral support to all affected individuals.</w:t>
      </w:r>
    </w:p>
    <w:p w14:paraId="3FE7A59B" w14:textId="77777777" w:rsidR="00414009" w:rsidRPr="00414009" w:rsidRDefault="00414009" w:rsidP="00414009">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414009">
        <w:rPr>
          <w:rFonts w:ascii="Times New Roman" w:eastAsia="Times New Roman" w:hAnsi="Times New Roman" w:cs="Times New Roman"/>
          <w:b/>
          <w:bCs/>
          <w:kern w:val="0"/>
          <w:sz w:val="27"/>
          <w:szCs w:val="27"/>
          <w:lang w:eastAsia="en-GB"/>
          <w14:ligatures w14:val="none"/>
        </w:rPr>
        <w:t>6. Monitoring and Review</w:t>
      </w:r>
    </w:p>
    <w:p w14:paraId="34C90A18" w14:textId="77777777" w:rsidR="00414009" w:rsidRPr="00414009" w:rsidRDefault="00414009" w:rsidP="00414009">
      <w:pPr>
        <w:numPr>
          <w:ilvl w:val="0"/>
          <w:numId w:val="1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414009">
        <w:rPr>
          <w:rFonts w:ascii="Times New Roman" w:eastAsia="Times New Roman" w:hAnsi="Times New Roman" w:cs="Times New Roman"/>
          <w:kern w:val="0"/>
          <w:lang w:eastAsia="en-GB"/>
          <w14:ligatures w14:val="none"/>
        </w:rPr>
        <w:t>The effectiveness of the policy will be reviewed annually by the Governing Body.</w:t>
      </w:r>
    </w:p>
    <w:p w14:paraId="1F950BF1" w14:textId="77777777" w:rsidR="00414009" w:rsidRPr="00414009" w:rsidRDefault="00414009" w:rsidP="00414009">
      <w:pPr>
        <w:numPr>
          <w:ilvl w:val="0"/>
          <w:numId w:val="1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414009">
        <w:rPr>
          <w:rFonts w:ascii="Times New Roman" w:eastAsia="Times New Roman" w:hAnsi="Times New Roman" w:cs="Times New Roman"/>
          <w:kern w:val="0"/>
          <w:lang w:eastAsia="en-GB"/>
          <w14:ligatures w14:val="none"/>
        </w:rPr>
        <w:t>Feedback will be sought from staff, parents, and pupils to ensure inclusivity.</w:t>
      </w:r>
    </w:p>
    <w:p w14:paraId="33F7F27F" w14:textId="77777777" w:rsidR="00414009" w:rsidRPr="00414009" w:rsidRDefault="00414009" w:rsidP="00414009">
      <w:pPr>
        <w:numPr>
          <w:ilvl w:val="0"/>
          <w:numId w:val="1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414009">
        <w:rPr>
          <w:rFonts w:ascii="Times New Roman" w:eastAsia="Times New Roman" w:hAnsi="Times New Roman" w:cs="Times New Roman"/>
          <w:kern w:val="0"/>
          <w:lang w:eastAsia="en-GB"/>
          <w14:ligatures w14:val="none"/>
        </w:rPr>
        <w:t>Adjustments will be made as required to address any emerging equality issues.</w:t>
      </w:r>
    </w:p>
    <w:p w14:paraId="4A1EB2BA" w14:textId="77777777" w:rsidR="00414009" w:rsidRPr="00414009" w:rsidRDefault="00414009" w:rsidP="00414009">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414009">
        <w:rPr>
          <w:rFonts w:ascii="Times New Roman" w:eastAsia="Times New Roman" w:hAnsi="Times New Roman" w:cs="Times New Roman"/>
          <w:b/>
          <w:bCs/>
          <w:kern w:val="0"/>
          <w:sz w:val="27"/>
          <w:szCs w:val="27"/>
          <w:lang w:eastAsia="en-GB"/>
          <w14:ligatures w14:val="none"/>
        </w:rPr>
        <w:t>7. Conclusion</w:t>
      </w:r>
    </w:p>
    <w:p w14:paraId="16BB5314" w14:textId="77777777" w:rsidR="00414009" w:rsidRPr="00414009" w:rsidRDefault="00414009" w:rsidP="00414009">
      <w:pPr>
        <w:spacing w:before="100" w:beforeAutospacing="1" w:after="100" w:afterAutospacing="1" w:line="240" w:lineRule="auto"/>
        <w:rPr>
          <w:rFonts w:ascii="Times New Roman" w:eastAsia="Times New Roman" w:hAnsi="Times New Roman" w:cs="Times New Roman"/>
          <w:kern w:val="0"/>
          <w:lang w:eastAsia="en-GB"/>
          <w14:ligatures w14:val="none"/>
        </w:rPr>
      </w:pPr>
      <w:r w:rsidRPr="00414009">
        <w:rPr>
          <w:rFonts w:ascii="Times New Roman" w:eastAsia="Times New Roman" w:hAnsi="Times New Roman" w:cs="Times New Roman"/>
          <w:kern w:val="0"/>
          <w:lang w:eastAsia="en-GB"/>
          <w14:ligatures w14:val="none"/>
        </w:rPr>
        <w:t>The Critical Incident and Business Recovery Plan aligns with the school's vision of being a caring and inclusive community. No significant adverse impacts on equality have been identified, and appropriate measures are in place to ensure inclusivity and fairness in the response to critical incidents.</w:t>
      </w:r>
    </w:p>
    <w:p w14:paraId="35DF809F" w14:textId="77777777" w:rsidR="00414009" w:rsidRDefault="00414009"/>
    <w:sectPr w:rsidR="004140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E0CA8"/>
    <w:multiLevelType w:val="multilevel"/>
    <w:tmpl w:val="74D0A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2560AB"/>
    <w:multiLevelType w:val="multilevel"/>
    <w:tmpl w:val="81307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244A06"/>
    <w:multiLevelType w:val="multilevel"/>
    <w:tmpl w:val="32622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2D2C20"/>
    <w:multiLevelType w:val="multilevel"/>
    <w:tmpl w:val="2018A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AA768C"/>
    <w:multiLevelType w:val="multilevel"/>
    <w:tmpl w:val="60E6C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D120C1"/>
    <w:multiLevelType w:val="multilevel"/>
    <w:tmpl w:val="849CC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9245BC3"/>
    <w:multiLevelType w:val="multilevel"/>
    <w:tmpl w:val="442C9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D1D0559"/>
    <w:multiLevelType w:val="multilevel"/>
    <w:tmpl w:val="A364B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E4562C8"/>
    <w:multiLevelType w:val="multilevel"/>
    <w:tmpl w:val="B2108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C8D477C"/>
    <w:multiLevelType w:val="multilevel"/>
    <w:tmpl w:val="5D0AC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BC125B1"/>
    <w:multiLevelType w:val="multilevel"/>
    <w:tmpl w:val="83B88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BD217CB"/>
    <w:multiLevelType w:val="multilevel"/>
    <w:tmpl w:val="06FEB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F3A5352"/>
    <w:multiLevelType w:val="multilevel"/>
    <w:tmpl w:val="8BB07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99261439">
    <w:abstractNumId w:val="5"/>
  </w:num>
  <w:num w:numId="2" w16cid:durableId="199586598">
    <w:abstractNumId w:val="9"/>
  </w:num>
  <w:num w:numId="3" w16cid:durableId="1008942790">
    <w:abstractNumId w:val="8"/>
  </w:num>
  <w:num w:numId="4" w16cid:durableId="1736126788">
    <w:abstractNumId w:val="10"/>
  </w:num>
  <w:num w:numId="5" w16cid:durableId="1275988189">
    <w:abstractNumId w:val="6"/>
  </w:num>
  <w:num w:numId="6" w16cid:durableId="1601061587">
    <w:abstractNumId w:val="3"/>
  </w:num>
  <w:num w:numId="7" w16cid:durableId="1743214514">
    <w:abstractNumId w:val="7"/>
  </w:num>
  <w:num w:numId="8" w16cid:durableId="2020933912">
    <w:abstractNumId w:val="0"/>
  </w:num>
  <w:num w:numId="9" w16cid:durableId="1177232927">
    <w:abstractNumId w:val="2"/>
  </w:num>
  <w:num w:numId="10" w16cid:durableId="629214411">
    <w:abstractNumId w:val="1"/>
  </w:num>
  <w:num w:numId="11" w16cid:durableId="626544152">
    <w:abstractNumId w:val="11"/>
  </w:num>
  <w:num w:numId="12" w16cid:durableId="1290821944">
    <w:abstractNumId w:val="4"/>
  </w:num>
  <w:num w:numId="13" w16cid:durableId="181321287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MLU0MDcyNDe2tLC0tDRX0lEKTi0uzszPAykwrAUAZsWAHSwAAAA="/>
  </w:docVars>
  <w:rsids>
    <w:rsidRoot w:val="00414009"/>
    <w:rsid w:val="003F7916"/>
    <w:rsid w:val="00414009"/>
    <w:rsid w:val="00F95CFA"/>
    <w:rsid w:val="00FA77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313CF"/>
  <w15:chartTrackingRefBased/>
  <w15:docId w15:val="{EBEA4777-9D73-4637-968D-39BFBA8BF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400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1400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1400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41400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1400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1400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400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400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400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400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1400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1400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41400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1400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1400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400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400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4009"/>
    <w:rPr>
      <w:rFonts w:eastAsiaTheme="majorEastAsia" w:cstheme="majorBidi"/>
      <w:color w:val="272727" w:themeColor="text1" w:themeTint="D8"/>
    </w:rPr>
  </w:style>
  <w:style w:type="paragraph" w:styleId="Title">
    <w:name w:val="Title"/>
    <w:basedOn w:val="Normal"/>
    <w:next w:val="Normal"/>
    <w:link w:val="TitleChar"/>
    <w:uiPriority w:val="10"/>
    <w:qFormat/>
    <w:rsid w:val="004140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400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400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400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4009"/>
    <w:pPr>
      <w:spacing w:before="160"/>
      <w:jc w:val="center"/>
    </w:pPr>
    <w:rPr>
      <w:i/>
      <w:iCs/>
      <w:color w:val="404040" w:themeColor="text1" w:themeTint="BF"/>
    </w:rPr>
  </w:style>
  <w:style w:type="character" w:customStyle="1" w:styleId="QuoteChar">
    <w:name w:val="Quote Char"/>
    <w:basedOn w:val="DefaultParagraphFont"/>
    <w:link w:val="Quote"/>
    <w:uiPriority w:val="29"/>
    <w:rsid w:val="00414009"/>
    <w:rPr>
      <w:i/>
      <w:iCs/>
      <w:color w:val="404040" w:themeColor="text1" w:themeTint="BF"/>
    </w:rPr>
  </w:style>
  <w:style w:type="paragraph" w:styleId="ListParagraph">
    <w:name w:val="List Paragraph"/>
    <w:basedOn w:val="Normal"/>
    <w:uiPriority w:val="34"/>
    <w:qFormat/>
    <w:rsid w:val="00414009"/>
    <w:pPr>
      <w:ind w:left="720"/>
      <w:contextualSpacing/>
    </w:pPr>
  </w:style>
  <w:style w:type="character" w:styleId="IntenseEmphasis">
    <w:name w:val="Intense Emphasis"/>
    <w:basedOn w:val="DefaultParagraphFont"/>
    <w:uiPriority w:val="21"/>
    <w:qFormat/>
    <w:rsid w:val="00414009"/>
    <w:rPr>
      <w:i/>
      <w:iCs/>
      <w:color w:val="0F4761" w:themeColor="accent1" w:themeShade="BF"/>
    </w:rPr>
  </w:style>
  <w:style w:type="paragraph" w:styleId="IntenseQuote">
    <w:name w:val="Intense Quote"/>
    <w:basedOn w:val="Normal"/>
    <w:next w:val="Normal"/>
    <w:link w:val="IntenseQuoteChar"/>
    <w:uiPriority w:val="30"/>
    <w:qFormat/>
    <w:rsid w:val="0041400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14009"/>
    <w:rPr>
      <w:i/>
      <w:iCs/>
      <w:color w:val="0F4761" w:themeColor="accent1" w:themeShade="BF"/>
    </w:rPr>
  </w:style>
  <w:style w:type="character" w:styleId="IntenseReference">
    <w:name w:val="Intense Reference"/>
    <w:basedOn w:val="DefaultParagraphFont"/>
    <w:uiPriority w:val="32"/>
    <w:qFormat/>
    <w:rsid w:val="00414009"/>
    <w:rPr>
      <w:b/>
      <w:bCs/>
      <w:smallCaps/>
      <w:color w:val="0F4761" w:themeColor="accent1" w:themeShade="BF"/>
      <w:spacing w:val="5"/>
    </w:rPr>
  </w:style>
  <w:style w:type="paragraph" w:styleId="NormalWeb">
    <w:name w:val="Normal (Web)"/>
    <w:basedOn w:val="Normal"/>
    <w:uiPriority w:val="99"/>
    <w:semiHidden/>
    <w:unhideWhenUsed/>
    <w:rsid w:val="0041400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414009"/>
    <w:rPr>
      <w:b/>
      <w:bCs/>
    </w:rPr>
  </w:style>
  <w:style w:type="character" w:styleId="Emphasis">
    <w:name w:val="Emphasis"/>
    <w:basedOn w:val="DefaultParagraphFont"/>
    <w:uiPriority w:val="20"/>
    <w:qFormat/>
    <w:rsid w:val="0041400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0360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638</Words>
  <Characters>3638</Characters>
  <Application>Microsoft Office Word</Application>
  <DocSecurity>0</DocSecurity>
  <Lines>30</Lines>
  <Paragraphs>8</Paragraphs>
  <ScaleCrop>false</ScaleCrop>
  <Company/>
  <LinksUpToDate>false</LinksUpToDate>
  <CharactersWithSpaces>4268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dc:creator>
  <cp:keywords/>
  <dc:description/>
  <cp:lastModifiedBy>Ann Cook</cp:lastModifiedBy>
  <cp:revision>2</cp:revision>
  <dcterms:created xsi:type="dcterms:W3CDTF">2026-10-12T11:02:00Z</dcterms:created>
  <dcterms:modified xsi:type="dcterms:W3CDTF">2026-10-12T11:02:00Z</dcterms:modified>
</cp:coreProperties>
</file>